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仿宋" w:hAnsi="华文仿宋" w:eastAsia="华文仿宋" w:cs="华文仿宋"/>
          <w:sz w:val="36"/>
          <w:szCs w:val="36"/>
        </w:rPr>
      </w:pPr>
      <w:r>
        <w:rPr>
          <w:rFonts w:hint="eastAsia" w:ascii="华文仿宋" w:hAnsi="华文仿宋" w:eastAsia="华文仿宋" w:cs="华文仿宋"/>
          <w:sz w:val="36"/>
          <w:szCs w:val="36"/>
          <w:lang w:eastAsia="zh-CN"/>
        </w:rPr>
        <w:t>镇东</w:t>
      </w:r>
      <w:r>
        <w:rPr>
          <w:rFonts w:hint="eastAsia" w:ascii="华文仿宋" w:hAnsi="华文仿宋" w:eastAsia="华文仿宋" w:cs="华文仿宋"/>
          <w:sz w:val="36"/>
          <w:szCs w:val="36"/>
        </w:rPr>
        <w:t>小学体美劳课程排查问题整改工作方案</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镇东小学严格按照国家课程标准要求、《蓟州区教育局关于开展体美劳课程排查整改进一步加强和改进学校体美劳教育的通知》精神，进一步规范我校办学行为，</w:t>
      </w:r>
      <w:bookmarkStart w:id="0" w:name="_GoBack"/>
      <w:bookmarkEnd w:id="0"/>
      <w:r>
        <w:rPr>
          <w:rFonts w:hint="eastAsia" w:ascii="华文仿宋" w:hAnsi="华文仿宋" w:eastAsia="华文仿宋" w:cs="华文仿宋"/>
          <w:sz w:val="32"/>
          <w:szCs w:val="32"/>
        </w:rPr>
        <w:t>开齐开足上好体美劳课程，促进学生全面健康发展，</w:t>
      </w:r>
      <w:r>
        <w:rPr>
          <w:rFonts w:hint="eastAsia" w:ascii="华文仿宋" w:hAnsi="华文仿宋" w:eastAsia="华文仿宋" w:cs="华文仿宋"/>
          <w:sz w:val="32"/>
          <w:szCs w:val="32"/>
          <w:lang w:eastAsia="zh-CN"/>
        </w:rPr>
        <w:t>我</w:t>
      </w:r>
      <w:r>
        <w:rPr>
          <w:rFonts w:hint="eastAsia" w:ascii="华文仿宋" w:hAnsi="华文仿宋" w:eastAsia="华文仿宋" w:cs="华文仿宋"/>
          <w:sz w:val="32"/>
          <w:szCs w:val="32"/>
        </w:rPr>
        <w:t>校</w:t>
      </w:r>
      <w:r>
        <w:rPr>
          <w:rFonts w:hint="eastAsia" w:ascii="华文仿宋" w:hAnsi="华文仿宋" w:eastAsia="华文仿宋" w:cs="华文仿宋"/>
          <w:sz w:val="32"/>
          <w:szCs w:val="32"/>
          <w:lang w:eastAsia="zh-CN"/>
        </w:rPr>
        <w:t>针对</w:t>
      </w:r>
      <w:r>
        <w:rPr>
          <w:rFonts w:hint="eastAsia" w:ascii="华文仿宋" w:hAnsi="华文仿宋" w:eastAsia="华文仿宋" w:cs="华文仿宋"/>
          <w:sz w:val="32"/>
          <w:szCs w:val="32"/>
        </w:rPr>
        <w:t>体美劳课程</w:t>
      </w:r>
      <w:r>
        <w:rPr>
          <w:rFonts w:hint="eastAsia" w:ascii="华文仿宋" w:hAnsi="华文仿宋" w:eastAsia="华文仿宋" w:cs="华文仿宋"/>
          <w:sz w:val="32"/>
          <w:szCs w:val="32"/>
          <w:lang w:eastAsia="zh-CN"/>
        </w:rPr>
        <w:t>开课</w:t>
      </w:r>
      <w:r>
        <w:rPr>
          <w:rFonts w:hint="eastAsia" w:ascii="华文仿宋" w:hAnsi="华文仿宋" w:eastAsia="华文仿宋" w:cs="华文仿宋"/>
          <w:sz w:val="32"/>
          <w:szCs w:val="32"/>
        </w:rPr>
        <w:t>、专用教室使用等情况进行了自查，</w:t>
      </w:r>
      <w:r>
        <w:rPr>
          <w:rFonts w:hint="eastAsia" w:ascii="华文仿宋" w:hAnsi="华文仿宋" w:eastAsia="华文仿宋" w:cs="华文仿宋"/>
          <w:sz w:val="32"/>
          <w:szCs w:val="32"/>
          <w:lang w:eastAsia="zh-CN"/>
        </w:rPr>
        <w:t>根据查摆出的问题，特制的整改方案如下：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ascii="宋体" w:hAnsi="宋体" w:eastAsia="宋体"/>
          <w:sz w:val="32"/>
          <w:szCs w:val="32"/>
        </w:rPr>
      </w:pPr>
      <w:r>
        <w:rPr>
          <w:rFonts w:ascii="宋体" w:hAnsi="宋体" w:eastAsia="宋体"/>
          <w:sz w:val="32"/>
          <w:szCs w:val="32"/>
        </w:rPr>
        <w:t>一、</w:t>
      </w:r>
      <w:r>
        <w:rPr>
          <w:rFonts w:hint="eastAsia" w:ascii="宋体" w:hAnsi="宋体" w:eastAsia="宋体"/>
          <w:sz w:val="32"/>
          <w:szCs w:val="32"/>
        </w:rPr>
        <w:t>主要</w:t>
      </w:r>
      <w:r>
        <w:rPr>
          <w:rFonts w:ascii="宋体" w:hAnsi="宋体" w:eastAsia="宋体"/>
          <w:sz w:val="32"/>
          <w:szCs w:val="32"/>
        </w:rPr>
        <w:t>问题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1、从师资力量上看，虽然保证了全部课程的开设，但部分学科仍存在兼课现象，开课质量有待提高。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2、劳动技术（综合实践）课程的开设虽然进行了积极探索，但是总体上来说比较薄弱，急需进一步加强劳动技术（综合实践）课程的研究，使其更具有可操作性。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3、音体美专用教室没能独立成间。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三、整改措施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1、加强音乐兼职教师的指导和培训，现在学校有音乐专业教师，通过专业教师的培训、随时的指导提高兼职教师音乐课质量。组织全校性的班级合唱比赛，通过比赛提升音乐教师课程质量。提倡兼职教师利用好班级的多媒体设备，弥补自身水平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 xml:space="preserve">    2、组织劳动、美术兼职教师的教研活动，加强学校对劳动课、美术课的指导，通过美术作品展、劳动技能展示等活动，提升兼职教师的课堂教学质量。将学生校内劳动教育与家庭劳动教育相结合，每周布置相应的校内劳动任务与家庭劳动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3、规范整理音体美专用教室，保证设备齐全，尽力满足师生需求。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4、每周对各班落实课程计划情况进行抽查，保证开足、开齐、开好 音体美劳课程，并逐步提升课堂质量。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rPr>
          <w:rFonts w:hint="eastAsia" w:ascii="宋体" w:hAnsi="宋体" w:eastAsia="宋体"/>
          <w:color w:val="00000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rPr>
          <w:rFonts w:hint="eastAsia" w:ascii="华文仿宋" w:hAnsi="华文仿宋" w:eastAsia="华文仿宋" w:cs="华文仿宋"/>
          <w:color w:val="000000"/>
          <w:kern w:val="0"/>
          <w:sz w:val="32"/>
          <w:szCs w:val="32"/>
          <w:lang w:val="en-US" w:eastAsia="zh-CN"/>
        </w:rPr>
      </w:pPr>
      <w:r>
        <w:rPr>
          <w:rFonts w:hint="eastAsia" w:ascii="华文仿宋" w:hAnsi="华文仿宋" w:eastAsia="华文仿宋" w:cs="华文仿宋"/>
          <w:color w:val="000000"/>
          <w:kern w:val="0"/>
          <w:sz w:val="32"/>
          <w:szCs w:val="32"/>
          <w:lang w:val="en-US" w:eastAsia="zh-CN"/>
        </w:rPr>
        <w:t>下营镇镇东中心小学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rPr>
          <w:rFonts w:hint="eastAsia" w:ascii="华文仿宋" w:hAnsi="华文仿宋" w:eastAsia="华文仿宋" w:cs="华文仿宋"/>
          <w:sz w:val="32"/>
          <w:szCs w:val="32"/>
        </w:rPr>
      </w:pPr>
      <w:r>
        <w:rPr>
          <w:rFonts w:hint="eastAsia" w:ascii="华文仿宋" w:hAnsi="华文仿宋" w:eastAsia="华文仿宋" w:cs="华文仿宋"/>
          <w:color w:val="000000"/>
          <w:kern w:val="0"/>
          <w:sz w:val="32"/>
          <w:szCs w:val="32"/>
          <w:lang w:val="en-US" w:eastAsia="zh-CN"/>
        </w:rPr>
        <w:t>2021年3月9日</w:t>
      </w:r>
    </w:p>
    <w:sectPr>
      <w:footerReference r:id="rId3" w:type="default"/>
      <w:footerReference r:id="rId4" w:type="even"/>
      <w:pgSz w:w="11906" w:h="16838"/>
      <w:pgMar w:top="1418" w:right="1418" w:bottom="1418" w:left="1418" w:header="851" w:footer="1134" w:gutter="0"/>
      <w:pgNumType w:fmt="numberInDash"/>
      <w:cols w:space="720" w:num="1"/>
      <w:docGrid w:type="lines" w:linePitch="582" w:charSpace="-4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5D73"/>
    <w:rsid w:val="000218E3"/>
    <w:rsid w:val="000832E8"/>
    <w:rsid w:val="00170AB3"/>
    <w:rsid w:val="00600EA3"/>
    <w:rsid w:val="00845D73"/>
    <w:rsid w:val="00A90B69"/>
    <w:rsid w:val="00B47E16"/>
    <w:rsid w:val="00DC2B1B"/>
    <w:rsid w:val="011B0655"/>
    <w:rsid w:val="01726525"/>
    <w:rsid w:val="01835359"/>
    <w:rsid w:val="06B2261E"/>
    <w:rsid w:val="090B3330"/>
    <w:rsid w:val="09666478"/>
    <w:rsid w:val="0C6C383B"/>
    <w:rsid w:val="13D12F6D"/>
    <w:rsid w:val="1C4D55D3"/>
    <w:rsid w:val="1C85283C"/>
    <w:rsid w:val="1D0603DA"/>
    <w:rsid w:val="1D735F1A"/>
    <w:rsid w:val="1F1B100A"/>
    <w:rsid w:val="227F0A90"/>
    <w:rsid w:val="231231F9"/>
    <w:rsid w:val="2CED47A1"/>
    <w:rsid w:val="2D111F59"/>
    <w:rsid w:val="34C16A2F"/>
    <w:rsid w:val="366E0605"/>
    <w:rsid w:val="393B7BAC"/>
    <w:rsid w:val="3B37497E"/>
    <w:rsid w:val="3BA469A3"/>
    <w:rsid w:val="402D2DD5"/>
    <w:rsid w:val="42D67D0F"/>
    <w:rsid w:val="468B2BB8"/>
    <w:rsid w:val="46AD3B74"/>
    <w:rsid w:val="4E276BC6"/>
    <w:rsid w:val="4E347C16"/>
    <w:rsid w:val="50290415"/>
    <w:rsid w:val="5052050A"/>
    <w:rsid w:val="57D92A99"/>
    <w:rsid w:val="59202D4C"/>
    <w:rsid w:val="5A734A6C"/>
    <w:rsid w:val="5E4D7919"/>
    <w:rsid w:val="69B425A9"/>
    <w:rsid w:val="739665FF"/>
    <w:rsid w:val="76F568ED"/>
    <w:rsid w:val="771B45CD"/>
    <w:rsid w:val="77AD764E"/>
    <w:rsid w:val="77C01E70"/>
    <w:rsid w:val="7BE80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character" w:customStyle="1" w:styleId="6">
    <w:name w:val="页脚 Char"/>
    <w:basedOn w:val="4"/>
    <w:link w:val="2"/>
    <w:uiPriority w:val="0"/>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216</Words>
  <Characters>1235</Characters>
  <Lines>10</Lines>
  <Paragraphs>2</Paragraphs>
  <TotalTime>17</TotalTime>
  <ScaleCrop>false</ScaleCrop>
  <LinksUpToDate>false</LinksUpToDate>
  <CharactersWithSpaces>1449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2021-03-02T04:08:00Z</dcterms:created>
  <dc:creator>DELL</dc:creator>
  <cp:lastModifiedBy>Administrator</cp:lastModifiedBy>
  <cp:lastPrinted>2021-03-02T05:28:00Z</cp:lastPrinted>
  <dcterms:modified xsi:type="dcterms:W3CDTF">2021-03-11T01:49:40Z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317CB7DF57524D1EAD01C415F5E564E2</vt:lpwstr>
  </property>
</Properties>
</file>