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FE" w:rsidRDefault="00CE0AFE">
      <w:pPr>
        <w:jc w:val="center"/>
        <w:rPr>
          <w:b/>
          <w:sz w:val="44"/>
          <w:szCs w:val="44"/>
        </w:rPr>
      </w:pPr>
    </w:p>
    <w:p w:rsidR="00CE0AFE" w:rsidRDefault="00BC6B3E">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关于开展景区爱国主义教育活动的通知</w:t>
      </w:r>
    </w:p>
    <w:p w:rsidR="00CE0AFE" w:rsidRPr="00F04650" w:rsidRDefault="00CE0AFE">
      <w:pPr>
        <w:spacing w:line="420" w:lineRule="exact"/>
        <w:rPr>
          <w:rFonts w:ascii="仿宋_GB2312" w:eastAsia="仿宋_GB2312"/>
          <w:sz w:val="30"/>
          <w:szCs w:val="30"/>
        </w:rPr>
      </w:pPr>
    </w:p>
    <w:p w:rsidR="00CE0AFE" w:rsidRDefault="00BC6B3E">
      <w:pPr>
        <w:rPr>
          <w:rFonts w:ascii="仿宋_GB2312" w:eastAsia="仿宋_GB2312"/>
          <w:sz w:val="32"/>
          <w:szCs w:val="32"/>
        </w:rPr>
      </w:pPr>
      <w:r>
        <w:rPr>
          <w:rFonts w:ascii="仿宋_GB2312" w:eastAsia="仿宋_GB2312" w:hint="eastAsia"/>
          <w:sz w:val="32"/>
          <w:szCs w:val="32"/>
        </w:rPr>
        <w:t>各</w:t>
      </w:r>
      <w:r w:rsidR="00F04650">
        <w:rPr>
          <w:rFonts w:ascii="仿宋_GB2312" w:eastAsia="仿宋_GB2312" w:hint="eastAsia"/>
          <w:sz w:val="32"/>
          <w:szCs w:val="32"/>
        </w:rPr>
        <w:t>乡</w:t>
      </w:r>
      <w:r>
        <w:rPr>
          <w:rFonts w:ascii="仿宋_GB2312" w:eastAsia="仿宋_GB2312" w:hint="eastAsia"/>
          <w:sz w:val="32"/>
          <w:szCs w:val="32"/>
        </w:rPr>
        <w:t>镇中心学校、直属单位、民办学校：</w:t>
      </w:r>
    </w:p>
    <w:p w:rsidR="00CE0AFE" w:rsidRDefault="00BC6B3E">
      <w:pPr>
        <w:ind w:firstLineChars="200" w:firstLine="640"/>
        <w:rPr>
          <w:rFonts w:ascii="仿宋_GB2312" w:eastAsia="仿宋_GB2312"/>
          <w:b/>
          <w:sz w:val="32"/>
          <w:szCs w:val="32"/>
        </w:rPr>
      </w:pPr>
      <w:r>
        <w:rPr>
          <w:rFonts w:ascii="仿宋_GB2312" w:eastAsia="仿宋_GB2312" w:hint="eastAsia"/>
          <w:sz w:val="32"/>
          <w:szCs w:val="32"/>
        </w:rPr>
        <w:t>为丰富中小学</w:t>
      </w:r>
      <w:r w:rsidR="00F04650">
        <w:rPr>
          <w:rFonts w:ascii="仿宋_GB2312" w:eastAsia="仿宋_GB2312" w:hint="eastAsia"/>
          <w:sz w:val="32"/>
          <w:szCs w:val="32"/>
        </w:rPr>
        <w:t>生</w:t>
      </w:r>
      <w:r>
        <w:rPr>
          <w:rFonts w:ascii="仿宋_GB2312" w:eastAsia="仿宋_GB2312" w:hint="eastAsia"/>
          <w:sz w:val="32"/>
          <w:szCs w:val="32"/>
        </w:rPr>
        <w:t>研学实践内容，充分发挥我区爱国主义教育基地育人功能，体验和传承蓟州本土文化，使广大学生在参与体验中磨练意志、陶冶情操，形成正确的世界观、人生观、价值观，培养德智体美劳全面发展的社会主义建设者和接班人。区教育局决定，在全区中小学生中开展爱国主义研学实践活动，现将有关事宜通知如下</w:t>
      </w:r>
      <w:r>
        <w:rPr>
          <w:rFonts w:ascii="仿宋_GB2312" w:eastAsia="仿宋_GB2312" w:hint="eastAsia"/>
          <w:b/>
          <w:sz w:val="32"/>
          <w:szCs w:val="32"/>
        </w:rPr>
        <w:t>：</w:t>
      </w:r>
    </w:p>
    <w:p w:rsidR="00CE0AFE" w:rsidRDefault="00BC6B3E">
      <w:pPr>
        <w:ind w:firstLineChars="200" w:firstLine="640"/>
        <w:rPr>
          <w:rFonts w:ascii="方正粗黑宋简体" w:eastAsia="方正粗黑宋简体" w:hAnsi="方正粗黑宋简体" w:cs="方正粗黑宋简体"/>
          <w:b/>
          <w:sz w:val="32"/>
          <w:szCs w:val="32"/>
        </w:rPr>
      </w:pPr>
      <w:r>
        <w:rPr>
          <w:rFonts w:ascii="黑体" w:eastAsia="黑体" w:hAnsi="黑体" w:cs="黑体" w:hint="eastAsia"/>
          <w:bCs/>
          <w:sz w:val="32"/>
          <w:szCs w:val="32"/>
        </w:rPr>
        <w:t>一、活动主题</w:t>
      </w:r>
    </w:p>
    <w:p w:rsidR="00CE0AFE" w:rsidRDefault="00BC6B3E">
      <w:pPr>
        <w:ind w:firstLineChars="195" w:firstLine="624"/>
        <w:rPr>
          <w:rFonts w:ascii="仿宋_GB2312" w:eastAsia="仿宋_GB2312"/>
          <w:sz w:val="32"/>
          <w:szCs w:val="32"/>
          <w:u w:val="single"/>
        </w:rPr>
      </w:pPr>
      <w:r>
        <w:rPr>
          <w:rFonts w:ascii="仿宋_GB2312" w:eastAsia="仿宋_GB2312" w:hint="eastAsia"/>
          <w:sz w:val="32"/>
          <w:szCs w:val="32"/>
        </w:rPr>
        <w:t>爱家乡、爱祖国、促和谐、做栋梁</w:t>
      </w:r>
    </w:p>
    <w:p w:rsidR="00CE0AFE" w:rsidRDefault="00BC6B3E">
      <w:pPr>
        <w:ind w:firstLineChars="200" w:firstLine="640"/>
        <w:rPr>
          <w:rFonts w:ascii="黑体" w:eastAsia="黑体" w:hAnsi="黑体" w:cs="黑体"/>
          <w:bCs/>
          <w:sz w:val="32"/>
          <w:szCs w:val="32"/>
        </w:rPr>
      </w:pPr>
      <w:r>
        <w:rPr>
          <w:rFonts w:ascii="黑体" w:eastAsia="黑体" w:hAnsi="黑体" w:cs="黑体" w:hint="eastAsia"/>
          <w:bCs/>
          <w:sz w:val="32"/>
          <w:szCs w:val="32"/>
        </w:rPr>
        <w:t>二、活动安排</w:t>
      </w:r>
    </w:p>
    <w:p w:rsidR="00CE0AFE" w:rsidRDefault="00BC6B3E" w:rsidP="00DF2410">
      <w:pPr>
        <w:ind w:firstLineChars="195" w:firstLine="624"/>
        <w:rPr>
          <w:rFonts w:ascii="仿宋_GB2312" w:eastAsia="仿宋_GB2312"/>
          <w:sz w:val="32"/>
          <w:szCs w:val="32"/>
        </w:rPr>
      </w:pPr>
      <w:r>
        <w:rPr>
          <w:rFonts w:ascii="楷体_GB2312" w:eastAsia="楷体_GB2312" w:hAnsi="楷体_GB2312" w:cs="楷体_GB2312" w:hint="eastAsia"/>
          <w:b/>
          <w:bCs/>
          <w:sz w:val="32"/>
          <w:szCs w:val="32"/>
        </w:rPr>
        <w:t>1．活动方式：</w:t>
      </w:r>
      <w:r>
        <w:rPr>
          <w:rFonts w:ascii="仿宋_GB2312" w:eastAsia="仿宋_GB2312" w:hint="eastAsia"/>
          <w:sz w:val="32"/>
          <w:szCs w:val="32"/>
        </w:rPr>
        <w:t>研学实践依托各景区，坚持学生及家长完全自愿，由学校宣传发动，委托办理登记、购票、发票工作；在活动有效期内学生由家长或监护人陪同参观游览。</w:t>
      </w:r>
    </w:p>
    <w:p w:rsidR="00CE0AFE" w:rsidRDefault="00BC6B3E" w:rsidP="00DF2410">
      <w:pPr>
        <w:ind w:firstLineChars="195" w:firstLine="624"/>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2．活动时间：</w:t>
      </w:r>
    </w:p>
    <w:p w:rsidR="00CE0AFE" w:rsidRDefault="00BC6B3E">
      <w:pPr>
        <w:ind w:firstLine="600"/>
        <w:rPr>
          <w:rFonts w:ascii="仿宋_GB2312" w:eastAsia="仿宋_GB2312"/>
          <w:sz w:val="32"/>
          <w:szCs w:val="32"/>
        </w:rPr>
      </w:pPr>
      <w:r>
        <w:rPr>
          <w:rFonts w:ascii="黑体" w:eastAsia="黑体" w:hAnsi="黑体" w:cs="黑体" w:hint="eastAsia"/>
          <w:sz w:val="32"/>
          <w:szCs w:val="32"/>
        </w:rPr>
        <w:t>（1）盘山国家级风景名胜区</w:t>
      </w:r>
      <w:r>
        <w:rPr>
          <w:rFonts w:ascii="仿宋_GB2312" w:eastAsia="仿宋_GB2312" w:hint="eastAsia"/>
          <w:sz w:val="32"/>
          <w:szCs w:val="32"/>
        </w:rPr>
        <w:t>：2021年4月1日—11月15日</w:t>
      </w:r>
    </w:p>
    <w:p w:rsidR="00CE0AFE" w:rsidRDefault="00BC6B3E">
      <w:pPr>
        <w:ind w:firstLine="600"/>
        <w:rPr>
          <w:rFonts w:ascii="仿宋_GB2312" w:eastAsia="仿宋_GB2312"/>
          <w:sz w:val="32"/>
          <w:szCs w:val="32"/>
        </w:rPr>
      </w:pPr>
      <w:r>
        <w:rPr>
          <w:rFonts w:ascii="黑体" w:eastAsia="黑体" w:hAnsi="黑体" w:cs="黑体" w:hint="eastAsia"/>
          <w:sz w:val="32"/>
          <w:szCs w:val="32"/>
        </w:rPr>
        <w:t>（2）黄崖关长城:</w:t>
      </w:r>
      <w:r>
        <w:rPr>
          <w:rFonts w:ascii="仿宋_GB2312" w:eastAsia="仿宋_GB2312" w:hint="eastAsia"/>
          <w:sz w:val="32"/>
          <w:szCs w:val="32"/>
        </w:rPr>
        <w:t>2021年4月1日—10月31日</w:t>
      </w:r>
    </w:p>
    <w:p w:rsidR="00CE0AFE" w:rsidRDefault="00BC6B3E">
      <w:pPr>
        <w:ind w:firstLine="600"/>
        <w:rPr>
          <w:rFonts w:ascii="仿宋_GB2312" w:eastAsia="仿宋_GB2312"/>
          <w:sz w:val="32"/>
          <w:szCs w:val="32"/>
        </w:rPr>
      </w:pPr>
      <w:r>
        <w:rPr>
          <w:rFonts w:ascii="黑体" w:eastAsia="黑体" w:hAnsi="黑体" w:cs="黑体" w:hint="eastAsia"/>
          <w:sz w:val="32"/>
          <w:szCs w:val="32"/>
        </w:rPr>
        <w:t>（3）</w:t>
      </w:r>
      <w:r w:rsidR="003961AD">
        <w:rPr>
          <w:rFonts w:ascii="黑体" w:eastAsia="黑体" w:hAnsi="黑体" w:cs="黑体" w:hint="eastAsia"/>
          <w:sz w:val="32"/>
          <w:szCs w:val="32"/>
        </w:rPr>
        <w:t>独乐寺</w:t>
      </w:r>
      <w:r w:rsidR="003961AD">
        <w:rPr>
          <w:rFonts w:ascii="仿宋_GB2312" w:eastAsia="仿宋_GB2312" w:hint="eastAsia"/>
          <w:sz w:val="32"/>
          <w:szCs w:val="32"/>
        </w:rPr>
        <w:t>:2021年4月1日—12月30日</w:t>
      </w:r>
    </w:p>
    <w:p w:rsidR="00CE0AFE" w:rsidRDefault="00BC6B3E">
      <w:pPr>
        <w:ind w:firstLine="600"/>
        <w:rPr>
          <w:rFonts w:ascii="仿宋_GB2312" w:eastAsia="仿宋_GB2312"/>
          <w:sz w:val="32"/>
          <w:szCs w:val="32"/>
        </w:rPr>
      </w:pPr>
      <w:r>
        <w:rPr>
          <w:rFonts w:ascii="黑体" w:eastAsia="黑体" w:hAnsi="黑体" w:cs="黑体" w:hint="eastAsia"/>
          <w:sz w:val="32"/>
          <w:szCs w:val="32"/>
        </w:rPr>
        <w:t>（4）</w:t>
      </w:r>
      <w:r w:rsidR="003961AD">
        <w:rPr>
          <w:rFonts w:ascii="黑体" w:eastAsia="黑体" w:hAnsi="黑体" w:cs="黑体" w:hint="eastAsia"/>
          <w:sz w:val="32"/>
          <w:szCs w:val="32"/>
        </w:rPr>
        <w:t>九龙山国家森林公园</w:t>
      </w:r>
      <w:r w:rsidR="003961AD">
        <w:rPr>
          <w:rFonts w:ascii="仿宋_GB2312" w:eastAsia="仿宋_GB2312" w:hint="eastAsia"/>
          <w:sz w:val="32"/>
          <w:szCs w:val="32"/>
        </w:rPr>
        <w:t>:2021年5月1日—10月31日</w:t>
      </w:r>
    </w:p>
    <w:p w:rsidR="00182D09" w:rsidRDefault="00BC6B3E" w:rsidP="00182D09">
      <w:pPr>
        <w:ind w:firstLine="600"/>
        <w:rPr>
          <w:rFonts w:ascii="仿宋_GB2312" w:eastAsia="仿宋_GB2312"/>
          <w:sz w:val="32"/>
          <w:szCs w:val="32"/>
        </w:rPr>
      </w:pPr>
      <w:r>
        <w:rPr>
          <w:rFonts w:ascii="黑体" w:eastAsia="黑体" w:hAnsi="黑体" w:cs="黑体" w:hint="eastAsia"/>
          <w:sz w:val="32"/>
          <w:szCs w:val="32"/>
        </w:rPr>
        <w:t>（5）</w:t>
      </w:r>
      <w:r w:rsidR="003961AD">
        <w:rPr>
          <w:rFonts w:ascii="黑体" w:eastAsia="黑体" w:hAnsi="黑体" w:cs="黑体" w:hint="eastAsia"/>
          <w:sz w:val="32"/>
          <w:szCs w:val="32"/>
        </w:rPr>
        <w:t>车神架景区</w:t>
      </w:r>
      <w:r w:rsidR="003961AD">
        <w:rPr>
          <w:rFonts w:ascii="仿宋_GB2312" w:eastAsia="仿宋_GB2312" w:hint="eastAsia"/>
          <w:sz w:val="32"/>
          <w:szCs w:val="32"/>
        </w:rPr>
        <w:t>:2021年4月1日—11月15日</w:t>
      </w:r>
    </w:p>
    <w:p w:rsidR="003961AD" w:rsidRDefault="00182D09" w:rsidP="003961AD">
      <w:pPr>
        <w:ind w:firstLine="600"/>
        <w:rPr>
          <w:rFonts w:ascii="仿宋_GB2312" w:eastAsia="仿宋_GB2312"/>
          <w:sz w:val="32"/>
          <w:szCs w:val="32"/>
        </w:rPr>
      </w:pPr>
      <w:r>
        <w:rPr>
          <w:rFonts w:ascii="黑体" w:eastAsia="黑体" w:hAnsi="黑体" w:cs="黑体" w:hint="eastAsia"/>
          <w:sz w:val="32"/>
          <w:szCs w:val="32"/>
        </w:rPr>
        <w:t>（6）</w:t>
      </w:r>
      <w:r w:rsidR="003961AD">
        <w:rPr>
          <w:rFonts w:ascii="黑体" w:eastAsia="黑体" w:hAnsi="黑体" w:cs="黑体" w:hint="eastAsia"/>
          <w:sz w:val="32"/>
          <w:szCs w:val="32"/>
        </w:rPr>
        <w:t>北方江南</w:t>
      </w:r>
      <w:r w:rsidR="003961AD">
        <w:rPr>
          <w:rFonts w:ascii="仿宋_GB2312" w:eastAsia="仿宋_GB2312" w:hint="eastAsia"/>
          <w:sz w:val="32"/>
          <w:szCs w:val="32"/>
        </w:rPr>
        <w:t>：水乐园2021年7月1日— 8月31日</w:t>
      </w:r>
    </w:p>
    <w:p w:rsidR="003961AD" w:rsidRDefault="003961AD" w:rsidP="003961AD">
      <w:pPr>
        <w:ind w:firstLineChars="1000" w:firstLine="3200"/>
        <w:rPr>
          <w:rFonts w:ascii="仿宋_GB2312" w:eastAsia="仿宋_GB2312"/>
          <w:sz w:val="32"/>
          <w:szCs w:val="32"/>
        </w:rPr>
      </w:pPr>
      <w:r>
        <w:rPr>
          <w:rFonts w:ascii="仿宋_GB2312" w:eastAsia="仿宋_GB2312" w:hint="eastAsia"/>
          <w:sz w:val="32"/>
          <w:szCs w:val="32"/>
        </w:rPr>
        <w:t>卡丁车 2021年4月3日—10月31日</w:t>
      </w:r>
    </w:p>
    <w:p w:rsidR="003961AD" w:rsidRDefault="00182D09" w:rsidP="003961AD">
      <w:pPr>
        <w:ind w:firstLine="600"/>
        <w:rPr>
          <w:rFonts w:ascii="黑体" w:eastAsia="黑体" w:hAnsi="黑体" w:cs="黑体"/>
          <w:sz w:val="32"/>
          <w:szCs w:val="32"/>
        </w:rPr>
      </w:pPr>
      <w:r>
        <w:rPr>
          <w:rFonts w:ascii="黑体" w:eastAsia="黑体" w:hAnsi="黑体" w:cs="黑体" w:hint="eastAsia"/>
          <w:sz w:val="32"/>
          <w:szCs w:val="32"/>
        </w:rPr>
        <w:lastRenderedPageBreak/>
        <w:t>（7）</w:t>
      </w:r>
      <w:r w:rsidR="003961AD">
        <w:rPr>
          <w:rFonts w:ascii="黑体" w:eastAsia="黑体" w:hAnsi="黑体" w:cs="黑体" w:hint="eastAsia"/>
          <w:sz w:val="32"/>
          <w:szCs w:val="32"/>
        </w:rPr>
        <w:t>蓟州国际欢乐世界</w:t>
      </w:r>
    </w:p>
    <w:p w:rsidR="003961AD" w:rsidRDefault="003961AD" w:rsidP="00DF2410">
      <w:pPr>
        <w:ind w:firstLineChars="400" w:firstLine="1280"/>
        <w:rPr>
          <w:rFonts w:ascii="仿宋_GB2312" w:eastAsia="仿宋_GB2312"/>
          <w:sz w:val="32"/>
          <w:szCs w:val="32"/>
        </w:rPr>
      </w:pPr>
      <w:r>
        <w:rPr>
          <w:rFonts w:ascii="楷体_GB2312" w:eastAsia="楷体_GB2312" w:hAnsi="楷体_GB2312" w:cs="楷体_GB2312" w:hint="eastAsia"/>
          <w:b/>
          <w:bCs/>
          <w:sz w:val="32"/>
          <w:szCs w:val="32"/>
        </w:rPr>
        <w:t>探险寻宝乐园使用时间:</w:t>
      </w:r>
      <w:r>
        <w:rPr>
          <w:rFonts w:ascii="仿宋_GB2312" w:eastAsia="仿宋_GB2312" w:hint="eastAsia"/>
          <w:sz w:val="32"/>
          <w:szCs w:val="32"/>
        </w:rPr>
        <w:t>2021年5月1日—10月10日</w:t>
      </w:r>
    </w:p>
    <w:p w:rsidR="003961AD" w:rsidRDefault="003961AD" w:rsidP="00DF2410">
      <w:pPr>
        <w:ind w:firstLineChars="400" w:firstLine="1280"/>
        <w:rPr>
          <w:rFonts w:ascii="仿宋_GB2312" w:eastAsia="仿宋_GB2312"/>
          <w:sz w:val="28"/>
          <w:szCs w:val="28"/>
        </w:rPr>
      </w:pPr>
      <w:r>
        <w:rPr>
          <w:rFonts w:ascii="楷体_GB2312" w:eastAsia="楷体_GB2312" w:hAnsi="楷体_GB2312" w:cs="楷体_GB2312" w:hint="eastAsia"/>
          <w:b/>
          <w:bCs/>
          <w:sz w:val="32"/>
          <w:szCs w:val="32"/>
        </w:rPr>
        <w:t>红军长征主题公园使用时间：</w:t>
      </w:r>
      <w:r>
        <w:rPr>
          <w:rFonts w:ascii="仿宋_GB2312" w:eastAsia="仿宋_GB2312" w:hint="eastAsia"/>
          <w:sz w:val="28"/>
          <w:szCs w:val="28"/>
        </w:rPr>
        <w:t>2021年7月1日—10月10日</w:t>
      </w:r>
    </w:p>
    <w:p w:rsidR="00717F15" w:rsidRDefault="00717F15" w:rsidP="003961AD">
      <w:pPr>
        <w:ind w:firstLine="600"/>
        <w:rPr>
          <w:rFonts w:ascii="仿宋_GB2312" w:eastAsia="仿宋_GB2312"/>
          <w:sz w:val="28"/>
          <w:szCs w:val="28"/>
        </w:rPr>
      </w:pPr>
      <w:r>
        <w:rPr>
          <w:rFonts w:ascii="黑体" w:eastAsia="黑体" w:hAnsi="黑体" w:cs="黑体" w:hint="eastAsia"/>
          <w:sz w:val="32"/>
          <w:szCs w:val="32"/>
        </w:rPr>
        <w:t>（8）</w:t>
      </w:r>
      <w:r w:rsidR="003961AD">
        <w:rPr>
          <w:rFonts w:ascii="黑体" w:eastAsia="黑体" w:hAnsi="黑体" w:cs="黑体" w:hint="eastAsia"/>
          <w:sz w:val="32"/>
          <w:szCs w:val="32"/>
        </w:rPr>
        <w:t>九山顶自然风景区</w:t>
      </w:r>
      <w:r w:rsidR="003961AD">
        <w:rPr>
          <w:rFonts w:ascii="仿宋_GB2312" w:eastAsia="仿宋_GB2312" w:hint="eastAsia"/>
          <w:sz w:val="32"/>
          <w:szCs w:val="32"/>
        </w:rPr>
        <w:t xml:space="preserve">:2021年4月3日—10月31日（漂流项 </w:t>
      </w:r>
      <w:r w:rsidR="003961AD">
        <w:rPr>
          <w:rFonts w:ascii="仿宋_GB2312" w:eastAsia="仿宋_GB2312"/>
          <w:sz w:val="32"/>
          <w:szCs w:val="32"/>
        </w:rPr>
        <w:t xml:space="preserve">   </w:t>
      </w:r>
      <w:r w:rsidR="003961AD">
        <w:rPr>
          <w:rFonts w:ascii="仿宋_GB2312" w:eastAsia="仿宋_GB2312" w:hint="eastAsia"/>
          <w:sz w:val="32"/>
          <w:szCs w:val="32"/>
        </w:rPr>
        <w:t>目时间为2021年5月10日—10月8日）</w:t>
      </w:r>
    </w:p>
    <w:p w:rsidR="003961AD" w:rsidRDefault="00717F15" w:rsidP="003961AD">
      <w:pPr>
        <w:ind w:firstLine="600"/>
        <w:rPr>
          <w:rFonts w:ascii="仿宋_GB2312" w:eastAsia="仿宋_GB2312"/>
          <w:sz w:val="32"/>
          <w:szCs w:val="32"/>
        </w:rPr>
      </w:pPr>
      <w:r>
        <w:rPr>
          <w:rFonts w:ascii="黑体" w:eastAsia="黑体" w:hAnsi="黑体" w:cs="黑体" w:hint="eastAsia"/>
          <w:sz w:val="32"/>
          <w:szCs w:val="32"/>
        </w:rPr>
        <w:t>（9）</w:t>
      </w:r>
      <w:r w:rsidR="003961AD">
        <w:rPr>
          <w:rFonts w:ascii="黑体" w:eastAsia="黑体" w:hAnsi="黑体" w:cs="黑体" w:hint="eastAsia"/>
          <w:sz w:val="32"/>
          <w:szCs w:val="32"/>
        </w:rPr>
        <w:t>梨木台风景区</w:t>
      </w:r>
      <w:r w:rsidR="003961AD">
        <w:rPr>
          <w:rFonts w:ascii="仿宋_GB2312" w:eastAsia="仿宋_GB2312" w:hint="eastAsia"/>
          <w:sz w:val="32"/>
          <w:szCs w:val="32"/>
        </w:rPr>
        <w:t>:2021年4月</w:t>
      </w:r>
      <w:r w:rsidR="003961AD">
        <w:rPr>
          <w:rFonts w:ascii="仿宋_GB2312" w:eastAsia="仿宋_GB2312"/>
          <w:sz w:val="32"/>
          <w:szCs w:val="32"/>
        </w:rPr>
        <w:t>1</w:t>
      </w:r>
      <w:r w:rsidR="003961AD">
        <w:rPr>
          <w:rFonts w:ascii="仿宋_GB2312" w:eastAsia="仿宋_GB2312" w:hint="eastAsia"/>
          <w:sz w:val="32"/>
          <w:szCs w:val="32"/>
        </w:rPr>
        <w:t>日—</w:t>
      </w:r>
      <w:r w:rsidR="003961AD">
        <w:rPr>
          <w:rFonts w:ascii="仿宋_GB2312" w:eastAsia="仿宋_GB2312"/>
          <w:sz w:val="32"/>
          <w:szCs w:val="32"/>
        </w:rPr>
        <w:t>1</w:t>
      </w:r>
      <w:r w:rsidR="003961AD">
        <w:rPr>
          <w:rFonts w:ascii="仿宋_GB2312" w:eastAsia="仿宋_GB2312" w:hint="eastAsia"/>
          <w:sz w:val="32"/>
          <w:szCs w:val="32"/>
        </w:rPr>
        <w:t>0月31日</w:t>
      </w:r>
    </w:p>
    <w:p w:rsidR="003961AD" w:rsidRDefault="003961AD" w:rsidP="003961AD">
      <w:pPr>
        <w:ind w:firstLine="600"/>
        <w:rPr>
          <w:rFonts w:ascii="仿宋_GB2312" w:eastAsia="仿宋_GB2312"/>
          <w:sz w:val="32"/>
          <w:szCs w:val="32"/>
        </w:rPr>
      </w:pPr>
      <w:r>
        <w:rPr>
          <w:rFonts w:ascii="黑体" w:eastAsia="黑体" w:hAnsi="黑体" w:cs="黑体" w:hint="eastAsia"/>
          <w:sz w:val="32"/>
          <w:szCs w:val="32"/>
        </w:rPr>
        <w:t>（10）荷花香万亩荷塘</w:t>
      </w:r>
      <w:r>
        <w:rPr>
          <w:rFonts w:ascii="仿宋_GB2312" w:eastAsia="仿宋_GB2312" w:hint="eastAsia"/>
          <w:sz w:val="32"/>
          <w:szCs w:val="32"/>
        </w:rPr>
        <w:t>：2021年6月25日—10月31日</w:t>
      </w:r>
    </w:p>
    <w:p w:rsidR="00325685" w:rsidRDefault="003961AD" w:rsidP="00325685">
      <w:pPr>
        <w:ind w:leftChars="300" w:left="6070" w:hangingChars="1700" w:hanging="5440"/>
        <w:rPr>
          <w:rFonts w:ascii="仿宋_GB2312" w:eastAsia="仿宋_GB2312"/>
          <w:sz w:val="32"/>
          <w:szCs w:val="32"/>
        </w:rPr>
      </w:pPr>
      <w:r>
        <w:rPr>
          <w:rFonts w:ascii="黑体" w:eastAsia="黑体" w:hAnsi="黑体" w:cs="黑体" w:hint="eastAsia"/>
          <w:sz w:val="32"/>
          <w:szCs w:val="32"/>
        </w:rPr>
        <w:t>（11）</w:t>
      </w:r>
      <w:r w:rsidR="00325685">
        <w:rPr>
          <w:rFonts w:ascii="黑体" w:eastAsia="黑体" w:hAnsi="黑体" w:cs="黑体" w:hint="eastAsia"/>
          <w:sz w:val="32"/>
          <w:szCs w:val="32"/>
        </w:rPr>
        <w:t>伊甸园生态教育国际生活示范区</w:t>
      </w:r>
      <w:r w:rsidR="00325685">
        <w:rPr>
          <w:rFonts w:ascii="仿宋_GB2312" w:eastAsia="仿宋_GB2312" w:hint="eastAsia"/>
          <w:sz w:val="32"/>
          <w:szCs w:val="32"/>
        </w:rPr>
        <w:t>：</w:t>
      </w:r>
    </w:p>
    <w:p w:rsidR="003961AD" w:rsidRDefault="00325685" w:rsidP="00C47C30">
      <w:pPr>
        <w:ind w:firstLineChars="500" w:firstLine="1600"/>
        <w:rPr>
          <w:rFonts w:ascii="仿宋_GB2312" w:eastAsia="仿宋_GB2312"/>
          <w:sz w:val="32"/>
          <w:szCs w:val="32"/>
        </w:rPr>
      </w:pPr>
      <w:r w:rsidRPr="00325685">
        <w:rPr>
          <w:rFonts w:ascii="仿宋_GB2312" w:eastAsia="仿宋_GB2312" w:hint="eastAsia"/>
          <w:sz w:val="32"/>
          <w:szCs w:val="32"/>
        </w:rPr>
        <w:t>2021年4月1日—12月30日</w:t>
      </w:r>
    </w:p>
    <w:p w:rsidR="00325685" w:rsidRDefault="00325685" w:rsidP="00325685">
      <w:pPr>
        <w:ind w:firstLine="640"/>
        <w:rPr>
          <w:rFonts w:ascii="仿宋_GB2312" w:eastAsia="仿宋_GB2312"/>
          <w:sz w:val="32"/>
          <w:szCs w:val="32"/>
        </w:rPr>
      </w:pPr>
      <w:r>
        <w:rPr>
          <w:rFonts w:ascii="黑体" w:eastAsia="黑体" w:hAnsi="黑体" w:cs="黑体" w:hint="eastAsia"/>
          <w:sz w:val="32"/>
          <w:szCs w:val="32"/>
        </w:rPr>
        <w:t>（12）</w:t>
      </w:r>
      <w:r w:rsidR="00C47C30">
        <w:rPr>
          <w:rFonts w:ascii="黑体" w:eastAsia="黑体" w:hAnsi="黑体" w:cs="黑体" w:hint="eastAsia"/>
          <w:sz w:val="32"/>
          <w:szCs w:val="32"/>
        </w:rPr>
        <w:t>京津国色天香牡丹园：</w:t>
      </w:r>
      <w:r w:rsidR="00C47C30">
        <w:rPr>
          <w:rFonts w:ascii="仿宋_GB2312" w:eastAsia="仿宋_GB2312" w:hint="eastAsia"/>
          <w:sz w:val="32"/>
          <w:szCs w:val="32"/>
        </w:rPr>
        <w:t>2021年4月30日—10月31日</w:t>
      </w:r>
    </w:p>
    <w:p w:rsidR="00C47C30" w:rsidRDefault="00C47C30" w:rsidP="00C47C30">
      <w:pPr>
        <w:ind w:firstLine="600"/>
        <w:rPr>
          <w:rFonts w:ascii="仿宋_GB2312" w:eastAsia="仿宋_GB2312"/>
          <w:sz w:val="32"/>
          <w:szCs w:val="32"/>
        </w:rPr>
      </w:pPr>
      <w:r>
        <w:rPr>
          <w:rFonts w:ascii="黑体" w:eastAsia="黑体" w:hAnsi="黑体" w:cs="黑体" w:hint="eastAsia"/>
          <w:sz w:val="32"/>
          <w:szCs w:val="32"/>
        </w:rPr>
        <w:t>（13）白蛇谷景区</w:t>
      </w:r>
      <w:r>
        <w:rPr>
          <w:rFonts w:ascii="仿宋_GB2312" w:eastAsia="仿宋_GB2312" w:hint="eastAsia"/>
          <w:sz w:val="32"/>
          <w:szCs w:val="32"/>
        </w:rPr>
        <w:t>:2021年4月1日—10月31日</w:t>
      </w:r>
    </w:p>
    <w:p w:rsidR="00C47C30" w:rsidRDefault="00C47C30" w:rsidP="00C47C30">
      <w:pPr>
        <w:ind w:firstLine="640"/>
        <w:rPr>
          <w:rFonts w:ascii="仿宋_GB2312" w:eastAsia="仿宋_GB2312"/>
          <w:sz w:val="32"/>
          <w:szCs w:val="32"/>
        </w:rPr>
      </w:pPr>
      <w:r>
        <w:rPr>
          <w:rFonts w:ascii="黑体" w:eastAsia="黑体" w:hAnsi="黑体" w:cs="黑体" w:hint="eastAsia"/>
          <w:sz w:val="32"/>
          <w:szCs w:val="32"/>
        </w:rPr>
        <w:t>（14）吉姆冒险世界：</w:t>
      </w:r>
      <w:r>
        <w:rPr>
          <w:rFonts w:ascii="仿宋_GB2312" w:eastAsia="仿宋_GB2312" w:hint="eastAsia"/>
          <w:sz w:val="32"/>
          <w:szCs w:val="32"/>
        </w:rPr>
        <w:t>2021年4月1日— 12月31日</w:t>
      </w:r>
    </w:p>
    <w:p w:rsidR="00C47C30" w:rsidRDefault="00C47C30" w:rsidP="00C47C30">
      <w:pPr>
        <w:ind w:firstLine="600"/>
        <w:rPr>
          <w:rFonts w:ascii="仿宋_GB2312" w:eastAsia="仿宋_GB2312"/>
          <w:sz w:val="32"/>
          <w:szCs w:val="32"/>
        </w:rPr>
      </w:pPr>
      <w:r>
        <w:rPr>
          <w:rFonts w:ascii="黑体" w:eastAsia="黑体" w:hAnsi="黑体" w:cs="黑体" w:hint="eastAsia"/>
          <w:sz w:val="32"/>
          <w:szCs w:val="32"/>
        </w:rPr>
        <w:t>（15）蓟州溶洞</w:t>
      </w:r>
      <w:r>
        <w:rPr>
          <w:rFonts w:ascii="仿宋_GB2312" w:eastAsia="仿宋_GB2312" w:hint="eastAsia"/>
          <w:sz w:val="32"/>
          <w:szCs w:val="32"/>
        </w:rPr>
        <w:t>:游玩时间见附件2</w:t>
      </w:r>
    </w:p>
    <w:p w:rsidR="00CE0AFE" w:rsidRDefault="00BC6B3E" w:rsidP="00DF2410">
      <w:pPr>
        <w:ind w:firstLineChars="195" w:firstLine="624"/>
        <w:rPr>
          <w:rFonts w:ascii="仿宋_GB2312" w:eastAsia="仿宋_GB2312"/>
          <w:sz w:val="32"/>
          <w:szCs w:val="32"/>
        </w:rPr>
      </w:pPr>
      <w:r>
        <w:rPr>
          <w:rFonts w:ascii="楷体_GB2312" w:eastAsia="楷体_GB2312" w:hAnsi="楷体_GB2312" w:cs="楷体_GB2312" w:hint="eastAsia"/>
          <w:b/>
          <w:bCs/>
          <w:sz w:val="32"/>
          <w:szCs w:val="32"/>
        </w:rPr>
        <w:t>4．门票种类</w:t>
      </w:r>
      <w:r>
        <w:rPr>
          <w:rFonts w:ascii="仿宋_GB2312" w:eastAsia="仿宋_GB2312" w:hint="eastAsia"/>
          <w:sz w:val="32"/>
          <w:szCs w:val="32"/>
        </w:rPr>
        <w:t>：本次活动各景区门票分别设2人票、3人票、4人票和5人票四种专用门票。</w:t>
      </w:r>
    </w:p>
    <w:p w:rsidR="00CE0AFE" w:rsidRDefault="00BC6B3E" w:rsidP="00DF2410">
      <w:pPr>
        <w:ind w:firstLineChars="195" w:firstLine="624"/>
        <w:rPr>
          <w:rFonts w:ascii="仿宋_GB2312" w:eastAsia="仿宋_GB2312"/>
          <w:sz w:val="32"/>
          <w:szCs w:val="32"/>
        </w:rPr>
      </w:pPr>
      <w:r>
        <w:rPr>
          <w:rFonts w:ascii="楷体_GB2312" w:eastAsia="楷体_GB2312" w:hAnsi="楷体_GB2312" w:cs="楷体_GB2312" w:hint="eastAsia"/>
          <w:b/>
          <w:bCs/>
          <w:sz w:val="32"/>
          <w:szCs w:val="32"/>
        </w:rPr>
        <w:t>5.门票使用说明</w:t>
      </w:r>
      <w:r>
        <w:rPr>
          <w:rFonts w:ascii="仿宋_GB2312" w:eastAsia="仿宋_GB2312" w:hint="eastAsia"/>
          <w:sz w:val="32"/>
          <w:szCs w:val="32"/>
        </w:rPr>
        <w:t>：</w:t>
      </w:r>
    </w:p>
    <w:p w:rsidR="00CE0AFE" w:rsidRDefault="00BC6B3E">
      <w:pPr>
        <w:ind w:firstLineChars="200" w:firstLine="640"/>
        <w:rPr>
          <w:rFonts w:ascii="仿宋_GB2312" w:eastAsia="仿宋_GB2312"/>
          <w:sz w:val="32"/>
          <w:szCs w:val="32"/>
        </w:rPr>
      </w:pPr>
      <w:r>
        <w:rPr>
          <w:rFonts w:ascii="仿宋_GB2312" w:eastAsia="仿宋_GB2312" w:hint="eastAsia"/>
          <w:sz w:val="32"/>
          <w:szCs w:val="32"/>
        </w:rPr>
        <w:t>（1）购票人员范围是蓟州区幼儿园儿童、中小学生、教师、蓟州籍大学生。</w:t>
      </w:r>
    </w:p>
    <w:p w:rsidR="00CE0AFE" w:rsidRDefault="00BC6B3E">
      <w:pPr>
        <w:ind w:firstLineChars="200" w:firstLine="640"/>
        <w:rPr>
          <w:rFonts w:ascii="仿宋_GB2312" w:eastAsia="仿宋_GB2312"/>
          <w:sz w:val="32"/>
          <w:szCs w:val="32"/>
        </w:rPr>
      </w:pPr>
      <w:r>
        <w:rPr>
          <w:rFonts w:ascii="仿宋_GB2312" w:eastAsia="仿宋_GB2312" w:hint="eastAsia"/>
          <w:sz w:val="32"/>
          <w:szCs w:val="32"/>
        </w:rPr>
        <w:t>（2）参观</w:t>
      </w:r>
      <w:r w:rsidR="00F04650">
        <w:rPr>
          <w:rFonts w:ascii="仿宋_GB2312" w:eastAsia="仿宋_GB2312" w:hint="eastAsia"/>
          <w:sz w:val="32"/>
          <w:szCs w:val="32"/>
        </w:rPr>
        <w:t>人员均为蓟州区户籍，参观时</w:t>
      </w:r>
      <w:r>
        <w:rPr>
          <w:rFonts w:ascii="仿宋_GB2312" w:eastAsia="仿宋_GB2312" w:hint="eastAsia"/>
          <w:sz w:val="32"/>
          <w:szCs w:val="32"/>
        </w:rPr>
        <w:t>至少有一人是蓟州区</w:t>
      </w:r>
      <w:r w:rsidR="00B65D0A">
        <w:rPr>
          <w:rFonts w:ascii="仿宋_GB2312" w:eastAsia="仿宋_GB2312" w:hint="eastAsia"/>
          <w:sz w:val="32"/>
          <w:szCs w:val="32"/>
        </w:rPr>
        <w:t>幼儿园儿童、</w:t>
      </w:r>
      <w:r>
        <w:rPr>
          <w:rFonts w:ascii="仿宋_GB2312" w:eastAsia="仿宋_GB2312" w:hint="eastAsia"/>
          <w:sz w:val="32"/>
          <w:szCs w:val="32"/>
        </w:rPr>
        <w:t>中小学生</w:t>
      </w:r>
      <w:r w:rsidR="00B65D0A">
        <w:rPr>
          <w:rFonts w:ascii="仿宋_GB2312" w:eastAsia="仿宋_GB2312" w:hint="eastAsia"/>
          <w:sz w:val="32"/>
          <w:szCs w:val="32"/>
        </w:rPr>
        <w:t>、</w:t>
      </w:r>
      <w:r>
        <w:rPr>
          <w:rFonts w:ascii="仿宋_GB2312" w:eastAsia="仿宋_GB2312" w:hint="eastAsia"/>
          <w:sz w:val="32"/>
          <w:szCs w:val="32"/>
        </w:rPr>
        <w:t>蓟州籍大学生</w:t>
      </w:r>
      <w:r w:rsidR="00B65D0A">
        <w:rPr>
          <w:rFonts w:ascii="仿宋_GB2312" w:eastAsia="仿宋_GB2312" w:hint="eastAsia"/>
          <w:sz w:val="32"/>
          <w:szCs w:val="32"/>
        </w:rPr>
        <w:t>或蓟州区教师</w:t>
      </w:r>
      <w:r>
        <w:rPr>
          <w:rFonts w:ascii="仿宋_GB2312" w:eastAsia="仿宋_GB2312" w:hint="eastAsia"/>
          <w:sz w:val="32"/>
          <w:szCs w:val="32"/>
        </w:rPr>
        <w:t>。</w:t>
      </w:r>
    </w:p>
    <w:p w:rsidR="00CE0AFE" w:rsidRDefault="00BC6B3E">
      <w:pPr>
        <w:rPr>
          <w:rFonts w:ascii="楷体_GB2312" w:eastAsia="楷体_GB2312" w:hAnsi="楷体_GB2312" w:cs="楷体_GB2312"/>
          <w:b/>
          <w:bCs/>
          <w:sz w:val="32"/>
          <w:szCs w:val="32"/>
        </w:rPr>
      </w:pPr>
      <w:r>
        <w:rPr>
          <w:rFonts w:ascii="仿宋_GB2312" w:eastAsia="仿宋_GB2312" w:hint="eastAsia"/>
          <w:b/>
          <w:sz w:val="32"/>
          <w:szCs w:val="32"/>
        </w:rPr>
        <w:t xml:space="preserve">    </w:t>
      </w:r>
      <w:r>
        <w:rPr>
          <w:rFonts w:ascii="仿宋_GB2312" w:eastAsia="仿宋_GB2312" w:hint="eastAsia"/>
          <w:sz w:val="32"/>
          <w:szCs w:val="32"/>
        </w:rPr>
        <w:t xml:space="preserve"> </w:t>
      </w:r>
      <w:r>
        <w:rPr>
          <w:rFonts w:ascii="楷体_GB2312" w:eastAsia="楷体_GB2312" w:hAnsi="楷体_GB2312" w:cs="楷体_GB2312" w:hint="eastAsia"/>
          <w:b/>
          <w:bCs/>
          <w:sz w:val="32"/>
          <w:szCs w:val="32"/>
        </w:rPr>
        <w:t>6.购票安排</w:t>
      </w:r>
    </w:p>
    <w:p w:rsidR="00CE0AFE" w:rsidRPr="00635085" w:rsidRDefault="00635085" w:rsidP="00635085">
      <w:pPr>
        <w:ind w:firstLineChars="200" w:firstLine="640"/>
        <w:rPr>
          <w:rFonts w:ascii="仿宋_GB2312" w:eastAsia="仿宋_GB2312"/>
          <w:sz w:val="32"/>
          <w:szCs w:val="32"/>
        </w:rPr>
      </w:pPr>
      <w:r>
        <w:rPr>
          <w:rFonts w:ascii="仿宋_GB2312" w:eastAsia="仿宋_GB2312" w:hint="eastAsia"/>
          <w:sz w:val="32"/>
          <w:szCs w:val="32"/>
        </w:rPr>
        <w:t>镇中心</w:t>
      </w:r>
      <w:r w:rsidR="00BC6B3E">
        <w:rPr>
          <w:rFonts w:ascii="仿宋_GB2312" w:eastAsia="仿宋_GB2312" w:hint="eastAsia"/>
          <w:sz w:val="32"/>
          <w:szCs w:val="32"/>
        </w:rPr>
        <w:t>学校统</w:t>
      </w:r>
      <w:r>
        <w:rPr>
          <w:rFonts w:ascii="仿宋_GB2312" w:eastAsia="仿宋_GB2312" w:hint="eastAsia"/>
          <w:sz w:val="32"/>
          <w:szCs w:val="32"/>
        </w:rPr>
        <w:t>一组织购票（不对个人售票）。请家长将购票现金交给班主任，截止时间：2021年3月22日（周一）。</w:t>
      </w:r>
    </w:p>
    <w:p w:rsidR="00CE0AFE" w:rsidRDefault="00635085">
      <w:pPr>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三</w:t>
      </w:r>
      <w:r w:rsidR="00BC6B3E">
        <w:rPr>
          <w:rFonts w:ascii="黑体" w:eastAsia="黑体" w:hAnsi="黑体" w:cs="黑体" w:hint="eastAsia"/>
          <w:bCs/>
          <w:sz w:val="32"/>
          <w:szCs w:val="32"/>
        </w:rPr>
        <w:t>、活动要求</w:t>
      </w:r>
    </w:p>
    <w:p w:rsidR="00CE0AFE" w:rsidRDefault="00BC6B3E">
      <w:pPr>
        <w:ind w:firstLineChars="200" w:firstLine="640"/>
        <w:rPr>
          <w:rFonts w:ascii="仿宋_GB2312" w:eastAsia="仿宋_GB2312"/>
          <w:sz w:val="32"/>
          <w:szCs w:val="32"/>
        </w:rPr>
      </w:pPr>
      <w:r>
        <w:rPr>
          <w:rFonts w:ascii="仿宋_GB2312" w:eastAsia="仿宋_GB2312" w:hint="eastAsia"/>
          <w:sz w:val="32"/>
          <w:szCs w:val="32"/>
        </w:rPr>
        <w:t>学生走向景区接受爱国主义教育，陶冶爱国情操，培养民族自尊心、自信心和自豪感。同时，</w:t>
      </w:r>
      <w:r w:rsidR="00635085">
        <w:rPr>
          <w:rFonts w:ascii="仿宋_GB2312" w:eastAsia="仿宋_GB2312" w:hint="eastAsia"/>
          <w:sz w:val="32"/>
          <w:szCs w:val="32"/>
        </w:rPr>
        <w:t>提高安全意识</w:t>
      </w:r>
      <w:r>
        <w:rPr>
          <w:rFonts w:ascii="仿宋_GB2312" w:eastAsia="仿宋_GB2312" w:hint="eastAsia"/>
          <w:sz w:val="32"/>
          <w:szCs w:val="32"/>
        </w:rPr>
        <w:t>，学生到教育基地参观必须在家长或监护人陪同下进行。</w:t>
      </w:r>
    </w:p>
    <w:p w:rsidR="00CE0AFE" w:rsidRDefault="00BC6B3E">
      <w:pPr>
        <w:rPr>
          <w:rFonts w:ascii="仿宋_GB2312" w:eastAsia="仿宋_GB2312"/>
          <w:sz w:val="32"/>
          <w:szCs w:val="32"/>
        </w:rPr>
      </w:pPr>
      <w:r>
        <w:rPr>
          <w:rFonts w:ascii="仿宋_GB2312" w:eastAsia="仿宋_GB2312" w:hint="eastAsia"/>
          <w:sz w:val="32"/>
          <w:szCs w:val="32"/>
        </w:rPr>
        <w:t>附件：</w:t>
      </w:r>
      <w:r w:rsidR="00B65D0A">
        <w:rPr>
          <w:rFonts w:ascii="仿宋_GB2312" w:eastAsia="仿宋_GB2312" w:hint="eastAsia"/>
          <w:sz w:val="32"/>
          <w:szCs w:val="32"/>
        </w:rPr>
        <w:t>1</w:t>
      </w:r>
      <w:r w:rsidR="00B65D0A">
        <w:rPr>
          <w:rFonts w:ascii="仿宋_GB2312" w:eastAsia="仿宋_GB2312"/>
          <w:sz w:val="32"/>
          <w:szCs w:val="32"/>
        </w:rPr>
        <w:t>.</w:t>
      </w:r>
      <w:r>
        <w:rPr>
          <w:rFonts w:ascii="仿宋_GB2312" w:eastAsia="仿宋_GB2312" w:hint="eastAsia"/>
          <w:sz w:val="32"/>
          <w:szCs w:val="32"/>
        </w:rPr>
        <w:t>蓟州区爱国主义教育活动票价一览表</w:t>
      </w:r>
    </w:p>
    <w:p w:rsidR="00B65D0A" w:rsidRPr="00B65D0A" w:rsidRDefault="00B65D0A">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2.</w:t>
      </w:r>
      <w:r w:rsidRPr="00B65D0A">
        <w:rPr>
          <w:rFonts w:ascii="仿宋_GB2312" w:eastAsia="仿宋_GB2312" w:hint="eastAsia"/>
          <w:sz w:val="32"/>
          <w:szCs w:val="32"/>
        </w:rPr>
        <w:t>蓟州溶洞爱国主义教育活动票价一览表</w:t>
      </w:r>
    </w:p>
    <w:p w:rsidR="00CE0AFE" w:rsidRDefault="00BC6B3E">
      <w:pPr>
        <w:ind w:firstLineChars="195" w:firstLine="624"/>
        <w:rPr>
          <w:rFonts w:ascii="仿宋_GB2312" w:eastAsia="仿宋_GB2312"/>
          <w:sz w:val="32"/>
          <w:szCs w:val="32"/>
        </w:rPr>
      </w:pPr>
      <w:r>
        <w:rPr>
          <w:rFonts w:ascii="仿宋_GB2312" w:eastAsia="仿宋_GB2312" w:hint="eastAsia"/>
          <w:sz w:val="32"/>
          <w:szCs w:val="32"/>
        </w:rPr>
        <w:t xml:space="preserve">                                 </w:t>
      </w:r>
    </w:p>
    <w:p w:rsidR="00CE0AFE" w:rsidRDefault="00BC6B3E">
      <w:pPr>
        <w:ind w:firstLineChars="1800" w:firstLine="5760"/>
        <w:rPr>
          <w:rFonts w:ascii="仿宋_GB2312" w:eastAsia="仿宋_GB2312"/>
          <w:sz w:val="32"/>
          <w:szCs w:val="32"/>
        </w:rPr>
      </w:pPr>
      <w:r>
        <w:rPr>
          <w:rFonts w:ascii="仿宋_GB2312" w:eastAsia="仿宋_GB2312" w:hint="eastAsia"/>
          <w:sz w:val="32"/>
          <w:szCs w:val="32"/>
        </w:rPr>
        <w:t>蓟州区教育局</w:t>
      </w:r>
    </w:p>
    <w:p w:rsidR="00CE0AFE" w:rsidRDefault="00BC6B3E">
      <w:pPr>
        <w:ind w:firstLineChars="1700" w:firstLine="5440"/>
        <w:rPr>
          <w:rFonts w:ascii="仿宋_GB2312" w:eastAsia="仿宋_GB2312"/>
          <w:b/>
          <w:sz w:val="24"/>
        </w:rPr>
        <w:sectPr w:rsidR="00CE0AFE">
          <w:headerReference w:type="default" r:id="rId8"/>
          <w:footerReference w:type="default" r:id="rId9"/>
          <w:pgSz w:w="11906" w:h="16838"/>
          <w:pgMar w:top="1134" w:right="1134" w:bottom="1134" w:left="1134" w:header="851" w:footer="992" w:gutter="0"/>
          <w:cols w:space="425"/>
          <w:docGrid w:type="linesAndChars" w:linePitch="312"/>
        </w:sectPr>
      </w:pPr>
      <w:r>
        <w:rPr>
          <w:rFonts w:ascii="仿宋_GB2312" w:eastAsia="仿宋_GB2312" w:hint="eastAsia"/>
          <w:sz w:val="32"/>
          <w:szCs w:val="32"/>
        </w:rPr>
        <w:t xml:space="preserve"> 2021年3月1</w:t>
      </w:r>
      <w:r w:rsidR="000A4297">
        <w:rPr>
          <w:rFonts w:ascii="仿宋_GB2312" w:eastAsia="仿宋_GB2312"/>
          <w:sz w:val="32"/>
          <w:szCs w:val="32"/>
        </w:rPr>
        <w:t>8</w:t>
      </w:r>
      <w:r>
        <w:rPr>
          <w:rFonts w:ascii="仿宋_GB2312" w:eastAsia="仿宋_GB2312" w:hint="eastAsia"/>
          <w:sz w:val="32"/>
          <w:szCs w:val="32"/>
        </w:rPr>
        <w:t>日</w:t>
      </w:r>
      <w:r>
        <w:rPr>
          <w:rFonts w:ascii="仿宋_GB2312" w:eastAsia="仿宋_GB2312" w:hint="eastAsia"/>
          <w:b/>
          <w:sz w:val="24"/>
        </w:rPr>
        <w:t xml:space="preserve">                           </w:t>
      </w:r>
    </w:p>
    <w:p w:rsidR="00182D09" w:rsidRDefault="00182D09" w:rsidP="00182D09">
      <w:pPr>
        <w:spacing w:line="540" w:lineRule="exact"/>
        <w:rPr>
          <w:rFonts w:ascii="宋体" w:hAnsi="宋体"/>
          <w:b/>
          <w:sz w:val="32"/>
          <w:szCs w:val="32"/>
        </w:rPr>
      </w:pPr>
      <w:r>
        <w:rPr>
          <w:rFonts w:ascii="宋体" w:hAnsi="宋体" w:hint="eastAsia"/>
          <w:b/>
          <w:sz w:val="32"/>
          <w:szCs w:val="32"/>
        </w:rPr>
        <w:lastRenderedPageBreak/>
        <w:t>附件：1</w:t>
      </w:r>
      <w:r w:rsidR="00BC6B3E">
        <w:rPr>
          <w:rFonts w:ascii="宋体" w:hAnsi="宋体" w:hint="eastAsia"/>
          <w:b/>
          <w:sz w:val="32"/>
          <w:szCs w:val="32"/>
        </w:rPr>
        <w:t xml:space="preserve"> </w:t>
      </w:r>
    </w:p>
    <w:p w:rsidR="00CE0AFE" w:rsidRDefault="00BC6B3E">
      <w:pPr>
        <w:spacing w:line="540" w:lineRule="exact"/>
        <w:jc w:val="center"/>
        <w:rPr>
          <w:rFonts w:ascii="宋体" w:hAnsi="宋体"/>
          <w:b/>
          <w:sz w:val="32"/>
          <w:szCs w:val="32"/>
        </w:rPr>
      </w:pPr>
      <w:r>
        <w:rPr>
          <w:rFonts w:ascii="宋体" w:hAnsi="宋体" w:hint="eastAsia"/>
          <w:b/>
          <w:sz w:val="32"/>
          <w:szCs w:val="32"/>
        </w:rPr>
        <w:t xml:space="preserve">蓟州区爱国主义教育活动票价一览表                                             </w:t>
      </w:r>
    </w:p>
    <w:p w:rsidR="00CE0AFE" w:rsidRDefault="00CE0AFE">
      <w:pPr>
        <w:spacing w:line="300" w:lineRule="exact"/>
        <w:rPr>
          <w:rFonts w:ascii="仿宋_GB2312" w:eastAsia="仿宋_GB2312"/>
          <w:b/>
          <w:szCs w:val="21"/>
        </w:rPr>
      </w:pPr>
    </w:p>
    <w:tbl>
      <w:tblPr>
        <w:tblpPr w:leftFromText="180" w:rightFromText="180" w:vertAnchor="text" w:horzAnchor="page" w:tblpX="2388" w:tblpY="106"/>
        <w:tblOverlap w:val="never"/>
        <w:tblW w:w="1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8"/>
        <w:gridCol w:w="2222"/>
        <w:gridCol w:w="2552"/>
        <w:gridCol w:w="2835"/>
        <w:gridCol w:w="2993"/>
      </w:tblGrid>
      <w:tr w:rsidR="00353FDD" w:rsidTr="00D67F3D">
        <w:trPr>
          <w:trHeight w:val="944"/>
        </w:trPr>
        <w:tc>
          <w:tcPr>
            <w:tcW w:w="1288" w:type="dxa"/>
            <w:vMerge w:val="restart"/>
            <w:tcBorders>
              <w:tl2br w:val="single" w:sz="4" w:space="0" w:color="auto"/>
            </w:tcBorders>
            <w:shd w:val="clear" w:color="auto" w:fill="auto"/>
          </w:tcPr>
          <w:p w:rsidR="00353FDD" w:rsidRDefault="00353FDD">
            <w:pPr>
              <w:tabs>
                <w:tab w:val="left" w:pos="570"/>
              </w:tabs>
              <w:spacing w:line="400" w:lineRule="exact"/>
              <w:ind w:left="480" w:hangingChars="200" w:hanging="480"/>
              <w:rPr>
                <w:rFonts w:ascii="仿宋_GB2312" w:eastAsia="仿宋_GB2312"/>
                <w:sz w:val="24"/>
              </w:rPr>
            </w:pPr>
            <w:r>
              <w:rPr>
                <w:rFonts w:ascii="仿宋_GB2312" w:eastAsia="仿宋_GB2312"/>
                <w:sz w:val="24"/>
              </w:rPr>
              <w:tab/>
            </w:r>
            <w:r>
              <w:rPr>
                <w:rFonts w:ascii="仿宋_GB2312" w:eastAsia="仿宋_GB2312" w:hint="eastAsia"/>
                <w:sz w:val="24"/>
              </w:rPr>
              <w:t>教育</w:t>
            </w:r>
          </w:p>
          <w:p w:rsidR="00353FDD" w:rsidRDefault="00353FDD">
            <w:pPr>
              <w:tabs>
                <w:tab w:val="left" w:pos="570"/>
              </w:tabs>
              <w:spacing w:line="400" w:lineRule="exact"/>
              <w:ind w:leftChars="284" w:left="596" w:firstLineChars="26" w:firstLine="62"/>
              <w:rPr>
                <w:rFonts w:ascii="仿宋_GB2312" w:eastAsia="仿宋_GB2312"/>
                <w:sz w:val="24"/>
              </w:rPr>
            </w:pPr>
            <w:r>
              <w:rPr>
                <w:rFonts w:ascii="仿宋_GB2312" w:eastAsia="仿宋_GB2312" w:hint="eastAsia"/>
                <w:sz w:val="24"/>
              </w:rPr>
              <w:t>基地</w:t>
            </w:r>
          </w:p>
          <w:p w:rsidR="00353FDD" w:rsidRDefault="00353FDD">
            <w:pPr>
              <w:spacing w:line="400" w:lineRule="exact"/>
              <w:rPr>
                <w:rFonts w:ascii="仿宋_GB2312" w:eastAsia="仿宋_GB2312"/>
                <w:sz w:val="24"/>
              </w:rPr>
            </w:pPr>
            <w:r>
              <w:rPr>
                <w:rFonts w:ascii="仿宋_GB2312" w:eastAsia="仿宋_GB2312" w:hint="eastAsia"/>
                <w:sz w:val="24"/>
              </w:rPr>
              <w:t>票类</w:t>
            </w:r>
          </w:p>
          <w:p w:rsidR="00353FDD" w:rsidRDefault="00353FDD">
            <w:pPr>
              <w:spacing w:line="400" w:lineRule="exact"/>
              <w:rPr>
                <w:rFonts w:ascii="仿宋_GB2312" w:eastAsia="仿宋_GB2312"/>
                <w:sz w:val="24"/>
              </w:rPr>
            </w:pPr>
            <w:r>
              <w:rPr>
                <w:rFonts w:ascii="仿宋_GB2312" w:eastAsia="仿宋_GB2312" w:hint="eastAsia"/>
                <w:sz w:val="24"/>
              </w:rPr>
              <w:t>价格</w:t>
            </w:r>
          </w:p>
        </w:tc>
        <w:tc>
          <w:tcPr>
            <w:tcW w:w="2222" w:type="dxa"/>
            <w:vMerge w:val="restart"/>
            <w:shd w:val="clear" w:color="auto" w:fill="auto"/>
            <w:vAlign w:val="center"/>
          </w:tcPr>
          <w:p w:rsidR="00353FDD" w:rsidRDefault="00353FDD">
            <w:pPr>
              <w:spacing w:line="340" w:lineRule="exact"/>
              <w:jc w:val="center"/>
              <w:rPr>
                <w:rFonts w:ascii="仿宋_GB2312" w:eastAsia="仿宋_GB2312"/>
                <w:sz w:val="24"/>
              </w:rPr>
            </w:pPr>
            <w:r>
              <w:rPr>
                <w:rFonts w:ascii="仿宋_GB2312" w:eastAsia="仿宋_GB2312" w:hint="eastAsia"/>
                <w:sz w:val="24"/>
              </w:rPr>
              <w:t>盘山景区</w:t>
            </w:r>
          </w:p>
        </w:tc>
        <w:tc>
          <w:tcPr>
            <w:tcW w:w="5387" w:type="dxa"/>
            <w:gridSpan w:val="2"/>
            <w:shd w:val="clear" w:color="auto" w:fill="auto"/>
            <w:vAlign w:val="center"/>
          </w:tcPr>
          <w:p w:rsidR="00353FDD" w:rsidRDefault="00353FDD">
            <w:pPr>
              <w:spacing w:line="340" w:lineRule="exact"/>
              <w:jc w:val="center"/>
              <w:rPr>
                <w:rFonts w:ascii="仿宋_GB2312" w:eastAsia="仿宋_GB2312"/>
                <w:sz w:val="24"/>
              </w:rPr>
            </w:pPr>
            <w:r>
              <w:rPr>
                <w:rFonts w:ascii="仿宋_GB2312" w:eastAsia="仿宋_GB2312" w:hint="eastAsia"/>
                <w:sz w:val="24"/>
              </w:rPr>
              <w:t>黄崖关长城景区</w:t>
            </w:r>
          </w:p>
        </w:tc>
        <w:tc>
          <w:tcPr>
            <w:tcW w:w="2993" w:type="dxa"/>
            <w:vMerge w:val="restart"/>
            <w:shd w:val="clear" w:color="auto" w:fill="auto"/>
            <w:vAlign w:val="center"/>
          </w:tcPr>
          <w:p w:rsidR="00353FDD" w:rsidRDefault="00353FDD">
            <w:pPr>
              <w:widowControl/>
              <w:spacing w:line="340" w:lineRule="exact"/>
              <w:jc w:val="center"/>
              <w:rPr>
                <w:rFonts w:ascii="仿宋_GB2312" w:eastAsia="仿宋_GB2312"/>
                <w:sz w:val="24"/>
              </w:rPr>
            </w:pPr>
            <w:r>
              <w:rPr>
                <w:rFonts w:ascii="仿宋_GB2312" w:eastAsia="仿宋_GB2312" w:hint="eastAsia"/>
                <w:sz w:val="24"/>
              </w:rPr>
              <w:t>独乐寺（含白塔寺、文庙、鲁班庙）</w:t>
            </w:r>
          </w:p>
        </w:tc>
      </w:tr>
      <w:tr w:rsidR="00353FDD" w:rsidTr="00182D09">
        <w:trPr>
          <w:trHeight w:val="944"/>
        </w:trPr>
        <w:tc>
          <w:tcPr>
            <w:tcW w:w="1288" w:type="dxa"/>
            <w:vMerge/>
            <w:tcBorders>
              <w:tl2br w:val="single" w:sz="4" w:space="0" w:color="auto"/>
            </w:tcBorders>
            <w:shd w:val="clear" w:color="auto" w:fill="auto"/>
          </w:tcPr>
          <w:p w:rsidR="00353FDD" w:rsidRDefault="00353FDD">
            <w:pPr>
              <w:tabs>
                <w:tab w:val="left" w:pos="570"/>
              </w:tabs>
              <w:spacing w:line="400" w:lineRule="exact"/>
              <w:ind w:left="480" w:hangingChars="200" w:hanging="480"/>
              <w:rPr>
                <w:rFonts w:ascii="仿宋_GB2312" w:eastAsia="仿宋_GB2312"/>
                <w:sz w:val="24"/>
              </w:rPr>
            </w:pPr>
          </w:p>
        </w:tc>
        <w:tc>
          <w:tcPr>
            <w:tcW w:w="2222" w:type="dxa"/>
            <w:vMerge/>
            <w:shd w:val="clear" w:color="auto" w:fill="auto"/>
            <w:vAlign w:val="center"/>
          </w:tcPr>
          <w:p w:rsidR="00353FDD" w:rsidRDefault="00353FDD">
            <w:pPr>
              <w:spacing w:line="340" w:lineRule="exact"/>
              <w:jc w:val="center"/>
              <w:rPr>
                <w:rFonts w:ascii="仿宋_GB2312" w:eastAsia="仿宋_GB2312"/>
                <w:sz w:val="24"/>
              </w:rPr>
            </w:pPr>
          </w:p>
        </w:tc>
        <w:tc>
          <w:tcPr>
            <w:tcW w:w="2552" w:type="dxa"/>
            <w:shd w:val="clear" w:color="auto" w:fill="auto"/>
            <w:vAlign w:val="center"/>
          </w:tcPr>
          <w:p w:rsidR="00353FDD" w:rsidRDefault="00353FDD">
            <w:pPr>
              <w:spacing w:line="340" w:lineRule="exact"/>
              <w:jc w:val="center"/>
              <w:rPr>
                <w:rFonts w:ascii="仿宋_GB2312" w:eastAsia="仿宋_GB2312"/>
                <w:sz w:val="24"/>
              </w:rPr>
            </w:pPr>
            <w:r>
              <w:rPr>
                <w:rFonts w:ascii="仿宋_GB2312" w:eastAsia="仿宋_GB2312" w:hint="eastAsia"/>
                <w:sz w:val="24"/>
              </w:rPr>
              <w:t>套餐一</w:t>
            </w:r>
          </w:p>
        </w:tc>
        <w:tc>
          <w:tcPr>
            <w:tcW w:w="2835" w:type="dxa"/>
            <w:shd w:val="clear" w:color="auto" w:fill="auto"/>
            <w:vAlign w:val="center"/>
          </w:tcPr>
          <w:p w:rsidR="00353FDD" w:rsidRDefault="00353FDD">
            <w:pPr>
              <w:spacing w:line="340" w:lineRule="exact"/>
              <w:jc w:val="center"/>
              <w:rPr>
                <w:rFonts w:ascii="仿宋_GB2312" w:eastAsia="仿宋_GB2312"/>
                <w:sz w:val="24"/>
              </w:rPr>
            </w:pPr>
            <w:r>
              <w:rPr>
                <w:rFonts w:ascii="仿宋_GB2312" w:eastAsia="仿宋_GB2312" w:hint="eastAsia"/>
                <w:sz w:val="24"/>
              </w:rPr>
              <w:t>套餐二</w:t>
            </w:r>
          </w:p>
        </w:tc>
        <w:tc>
          <w:tcPr>
            <w:tcW w:w="2993" w:type="dxa"/>
            <w:vMerge/>
            <w:shd w:val="clear" w:color="auto" w:fill="auto"/>
            <w:vAlign w:val="center"/>
          </w:tcPr>
          <w:p w:rsidR="00353FDD" w:rsidRDefault="00353FDD">
            <w:pPr>
              <w:widowControl/>
              <w:spacing w:line="340" w:lineRule="exact"/>
              <w:jc w:val="center"/>
              <w:rPr>
                <w:rFonts w:ascii="仿宋_GB2312" w:eastAsia="仿宋_GB2312"/>
                <w:sz w:val="24"/>
              </w:rPr>
            </w:pPr>
          </w:p>
        </w:tc>
      </w:tr>
      <w:tr w:rsidR="00B65D0A" w:rsidTr="00182D09">
        <w:trPr>
          <w:trHeight w:val="640"/>
        </w:trPr>
        <w:tc>
          <w:tcPr>
            <w:tcW w:w="1288" w:type="dxa"/>
            <w:shd w:val="clear" w:color="auto" w:fill="auto"/>
            <w:vAlign w:val="center"/>
          </w:tcPr>
          <w:p w:rsidR="00B65D0A" w:rsidRDefault="00B65D0A">
            <w:pPr>
              <w:spacing w:line="400" w:lineRule="exact"/>
              <w:jc w:val="center"/>
              <w:rPr>
                <w:rFonts w:ascii="仿宋_GB2312" w:eastAsia="仿宋_GB2312"/>
                <w:sz w:val="28"/>
                <w:szCs w:val="28"/>
              </w:rPr>
            </w:pPr>
            <w:r>
              <w:rPr>
                <w:rFonts w:ascii="仿宋_GB2312" w:eastAsia="仿宋_GB2312" w:hint="eastAsia"/>
                <w:sz w:val="28"/>
                <w:szCs w:val="28"/>
              </w:rPr>
              <w:t>2人票价</w:t>
            </w:r>
          </w:p>
        </w:tc>
        <w:tc>
          <w:tcPr>
            <w:tcW w:w="222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60</w:t>
            </w:r>
          </w:p>
        </w:tc>
        <w:tc>
          <w:tcPr>
            <w:tcW w:w="255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40</w:t>
            </w:r>
          </w:p>
        </w:tc>
        <w:tc>
          <w:tcPr>
            <w:tcW w:w="2835"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60</w:t>
            </w:r>
          </w:p>
        </w:tc>
        <w:tc>
          <w:tcPr>
            <w:tcW w:w="2993"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20</w:t>
            </w:r>
          </w:p>
        </w:tc>
      </w:tr>
      <w:tr w:rsidR="00B65D0A" w:rsidTr="00182D09">
        <w:trPr>
          <w:trHeight w:val="525"/>
        </w:trPr>
        <w:tc>
          <w:tcPr>
            <w:tcW w:w="1288" w:type="dxa"/>
            <w:shd w:val="clear" w:color="auto" w:fill="auto"/>
            <w:vAlign w:val="center"/>
          </w:tcPr>
          <w:p w:rsidR="00B65D0A" w:rsidRDefault="00B65D0A">
            <w:pPr>
              <w:spacing w:line="400" w:lineRule="exact"/>
              <w:jc w:val="center"/>
              <w:rPr>
                <w:rFonts w:ascii="仿宋_GB2312" w:eastAsia="仿宋_GB2312"/>
                <w:sz w:val="28"/>
                <w:szCs w:val="28"/>
              </w:rPr>
            </w:pPr>
            <w:r>
              <w:rPr>
                <w:rFonts w:ascii="仿宋_GB2312" w:eastAsia="仿宋_GB2312" w:hint="eastAsia"/>
                <w:sz w:val="28"/>
                <w:szCs w:val="28"/>
              </w:rPr>
              <w:t>3人票价</w:t>
            </w:r>
          </w:p>
        </w:tc>
        <w:tc>
          <w:tcPr>
            <w:tcW w:w="222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110</w:t>
            </w:r>
          </w:p>
        </w:tc>
        <w:tc>
          <w:tcPr>
            <w:tcW w:w="255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75</w:t>
            </w:r>
          </w:p>
        </w:tc>
        <w:tc>
          <w:tcPr>
            <w:tcW w:w="2835"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105</w:t>
            </w:r>
          </w:p>
        </w:tc>
        <w:tc>
          <w:tcPr>
            <w:tcW w:w="2993"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40</w:t>
            </w:r>
          </w:p>
        </w:tc>
      </w:tr>
      <w:tr w:rsidR="00B65D0A" w:rsidTr="00182D09">
        <w:trPr>
          <w:trHeight w:val="540"/>
        </w:trPr>
        <w:tc>
          <w:tcPr>
            <w:tcW w:w="1288" w:type="dxa"/>
            <w:shd w:val="clear" w:color="auto" w:fill="auto"/>
            <w:vAlign w:val="center"/>
          </w:tcPr>
          <w:p w:rsidR="00B65D0A" w:rsidRDefault="00B65D0A">
            <w:pPr>
              <w:spacing w:line="400" w:lineRule="exact"/>
              <w:jc w:val="center"/>
              <w:rPr>
                <w:rFonts w:ascii="仿宋_GB2312" w:eastAsia="仿宋_GB2312"/>
                <w:sz w:val="28"/>
                <w:szCs w:val="28"/>
              </w:rPr>
            </w:pPr>
            <w:r>
              <w:rPr>
                <w:rFonts w:ascii="仿宋_GB2312" w:eastAsia="仿宋_GB2312" w:hint="eastAsia"/>
                <w:sz w:val="28"/>
                <w:szCs w:val="28"/>
              </w:rPr>
              <w:t>4人票价</w:t>
            </w:r>
          </w:p>
        </w:tc>
        <w:tc>
          <w:tcPr>
            <w:tcW w:w="222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150</w:t>
            </w:r>
          </w:p>
        </w:tc>
        <w:tc>
          <w:tcPr>
            <w:tcW w:w="255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110</w:t>
            </w:r>
          </w:p>
        </w:tc>
        <w:tc>
          <w:tcPr>
            <w:tcW w:w="2835"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150</w:t>
            </w:r>
          </w:p>
        </w:tc>
        <w:tc>
          <w:tcPr>
            <w:tcW w:w="2993"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r>
      <w:tr w:rsidR="00B65D0A" w:rsidTr="00182D09">
        <w:trPr>
          <w:trHeight w:val="588"/>
        </w:trPr>
        <w:tc>
          <w:tcPr>
            <w:tcW w:w="1288" w:type="dxa"/>
            <w:shd w:val="clear" w:color="auto" w:fill="auto"/>
            <w:vAlign w:val="center"/>
          </w:tcPr>
          <w:p w:rsidR="00B65D0A" w:rsidRDefault="00B65D0A">
            <w:pPr>
              <w:spacing w:line="400" w:lineRule="exact"/>
              <w:jc w:val="center"/>
              <w:rPr>
                <w:rFonts w:ascii="仿宋_GB2312" w:eastAsia="仿宋_GB2312"/>
                <w:sz w:val="28"/>
                <w:szCs w:val="28"/>
              </w:rPr>
            </w:pPr>
            <w:r>
              <w:rPr>
                <w:rFonts w:ascii="仿宋_GB2312" w:eastAsia="仿宋_GB2312" w:hint="eastAsia"/>
                <w:sz w:val="28"/>
                <w:szCs w:val="28"/>
              </w:rPr>
              <w:t>5人票价</w:t>
            </w:r>
          </w:p>
        </w:tc>
        <w:tc>
          <w:tcPr>
            <w:tcW w:w="222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180</w:t>
            </w:r>
          </w:p>
        </w:tc>
        <w:tc>
          <w:tcPr>
            <w:tcW w:w="2552"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130</w:t>
            </w:r>
          </w:p>
        </w:tc>
        <w:tc>
          <w:tcPr>
            <w:tcW w:w="2835"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180</w:t>
            </w:r>
          </w:p>
        </w:tc>
        <w:tc>
          <w:tcPr>
            <w:tcW w:w="2993" w:type="dxa"/>
            <w:shd w:val="clear" w:color="auto" w:fill="auto"/>
            <w:vAlign w:val="center"/>
          </w:tcPr>
          <w:p w:rsidR="00B65D0A" w:rsidRDefault="00B65D0A">
            <w:pPr>
              <w:spacing w:line="400" w:lineRule="exact"/>
              <w:jc w:val="center"/>
              <w:rPr>
                <w:rFonts w:ascii="仿宋_GB2312" w:eastAsia="仿宋_GB2312"/>
                <w:b/>
                <w:bCs/>
                <w:sz w:val="28"/>
                <w:szCs w:val="28"/>
              </w:rPr>
            </w:pPr>
            <w:r>
              <w:rPr>
                <w:rFonts w:ascii="仿宋_GB2312" w:eastAsia="仿宋_GB2312" w:hint="eastAsia"/>
                <w:b/>
                <w:bCs/>
                <w:sz w:val="28"/>
                <w:szCs w:val="28"/>
              </w:rPr>
              <w:t>70</w:t>
            </w:r>
          </w:p>
        </w:tc>
      </w:tr>
      <w:tr w:rsidR="00B65D0A" w:rsidTr="00182D09">
        <w:trPr>
          <w:trHeight w:val="1436"/>
        </w:trPr>
        <w:tc>
          <w:tcPr>
            <w:tcW w:w="1288" w:type="dxa"/>
            <w:shd w:val="clear" w:color="auto" w:fill="auto"/>
            <w:vAlign w:val="center"/>
          </w:tcPr>
          <w:p w:rsidR="00B65D0A" w:rsidRDefault="00B65D0A">
            <w:pPr>
              <w:spacing w:line="320" w:lineRule="exact"/>
              <w:jc w:val="center"/>
              <w:rPr>
                <w:rFonts w:ascii="仿宋_GB2312" w:eastAsia="仿宋_GB2312"/>
                <w:sz w:val="30"/>
                <w:szCs w:val="30"/>
              </w:rPr>
            </w:pPr>
            <w:r>
              <w:rPr>
                <w:rFonts w:ascii="仿宋_GB2312" w:eastAsia="仿宋_GB2312" w:hint="eastAsia"/>
                <w:sz w:val="30"/>
                <w:szCs w:val="30"/>
              </w:rPr>
              <w:t>备注</w:t>
            </w:r>
          </w:p>
        </w:tc>
        <w:tc>
          <w:tcPr>
            <w:tcW w:w="2222" w:type="dxa"/>
            <w:shd w:val="clear" w:color="auto" w:fill="auto"/>
            <w:vAlign w:val="center"/>
          </w:tcPr>
          <w:p w:rsidR="00B65D0A" w:rsidRDefault="00B65D0A">
            <w:pPr>
              <w:spacing w:line="260" w:lineRule="exact"/>
              <w:jc w:val="center"/>
              <w:rPr>
                <w:rFonts w:ascii="仿宋_GB2312" w:eastAsia="仿宋_GB2312"/>
                <w:szCs w:val="21"/>
              </w:rPr>
            </w:pPr>
            <w:r>
              <w:rPr>
                <w:rFonts w:ascii="仿宋_GB2312" w:eastAsia="仿宋_GB2312" w:hint="eastAsia"/>
                <w:szCs w:val="21"/>
              </w:rPr>
              <w:t>现全价票</w:t>
            </w:r>
          </w:p>
          <w:p w:rsidR="00B65D0A" w:rsidRDefault="00B65D0A">
            <w:pPr>
              <w:spacing w:line="260" w:lineRule="exact"/>
              <w:jc w:val="center"/>
              <w:rPr>
                <w:rFonts w:ascii="仿宋_GB2312" w:eastAsia="仿宋_GB2312"/>
                <w:w w:val="80"/>
                <w:szCs w:val="21"/>
              </w:rPr>
            </w:pPr>
            <w:r>
              <w:rPr>
                <w:rFonts w:ascii="仿宋_GB2312" w:eastAsia="仿宋_GB2312" w:hint="eastAsia"/>
                <w:w w:val="80"/>
                <w:szCs w:val="21"/>
              </w:rPr>
              <w:t>78元/人，</w:t>
            </w:r>
            <w:r>
              <w:rPr>
                <w:rFonts w:ascii="仿宋_GB2312" w:eastAsia="仿宋_GB2312"/>
                <w:w w:val="80"/>
                <w:szCs w:val="21"/>
              </w:rPr>
              <w:t xml:space="preserve"> </w:t>
            </w:r>
          </w:p>
        </w:tc>
        <w:tc>
          <w:tcPr>
            <w:tcW w:w="2552" w:type="dxa"/>
            <w:shd w:val="clear" w:color="auto" w:fill="auto"/>
            <w:vAlign w:val="center"/>
          </w:tcPr>
          <w:p w:rsidR="00B65D0A" w:rsidRDefault="00B65D0A">
            <w:pPr>
              <w:spacing w:line="260" w:lineRule="exact"/>
              <w:jc w:val="center"/>
              <w:rPr>
                <w:rFonts w:ascii="仿宋_GB2312" w:eastAsia="仿宋_GB2312"/>
                <w:szCs w:val="21"/>
              </w:rPr>
            </w:pPr>
            <w:r>
              <w:rPr>
                <w:rFonts w:ascii="仿宋_GB2312" w:eastAsia="仿宋_GB2312" w:hint="eastAsia"/>
                <w:szCs w:val="21"/>
              </w:rPr>
              <w:t>现全价票</w:t>
            </w:r>
          </w:p>
          <w:p w:rsidR="00B65D0A" w:rsidRDefault="00B65D0A">
            <w:pPr>
              <w:spacing w:line="260" w:lineRule="exact"/>
              <w:jc w:val="center"/>
              <w:rPr>
                <w:rFonts w:ascii="仿宋_GB2312" w:eastAsia="仿宋_GB2312"/>
                <w:szCs w:val="21"/>
              </w:rPr>
            </w:pPr>
            <w:r>
              <w:rPr>
                <w:rFonts w:ascii="仿宋_GB2312" w:eastAsia="仿宋_GB2312" w:hint="eastAsia"/>
                <w:w w:val="80"/>
                <w:szCs w:val="21"/>
              </w:rPr>
              <w:t>85元/人（断崖地貌景区+八卦关城+太平寨+八仙古洞），</w:t>
            </w:r>
            <w:r>
              <w:rPr>
                <w:rFonts w:ascii="仿宋_GB2312" w:eastAsia="仿宋_GB2312" w:hint="eastAsia"/>
                <w:szCs w:val="21"/>
              </w:rPr>
              <w:t xml:space="preserve">  </w:t>
            </w:r>
          </w:p>
        </w:tc>
        <w:tc>
          <w:tcPr>
            <w:tcW w:w="2835" w:type="dxa"/>
            <w:shd w:val="clear" w:color="auto" w:fill="auto"/>
            <w:vAlign w:val="center"/>
          </w:tcPr>
          <w:p w:rsidR="00B65D0A" w:rsidRDefault="00B65D0A">
            <w:pPr>
              <w:spacing w:line="260" w:lineRule="exact"/>
              <w:jc w:val="center"/>
              <w:rPr>
                <w:rFonts w:ascii="仿宋_GB2312" w:eastAsia="仿宋_GB2312"/>
                <w:szCs w:val="21"/>
              </w:rPr>
            </w:pPr>
            <w:r>
              <w:rPr>
                <w:rFonts w:ascii="仿宋_GB2312" w:eastAsia="仿宋_GB2312" w:hint="eastAsia"/>
                <w:szCs w:val="21"/>
              </w:rPr>
              <w:t>现全价票</w:t>
            </w:r>
          </w:p>
          <w:p w:rsidR="00B65D0A" w:rsidRDefault="00B65D0A">
            <w:pPr>
              <w:spacing w:line="260" w:lineRule="exact"/>
              <w:jc w:val="center"/>
              <w:rPr>
                <w:rFonts w:ascii="仿宋_GB2312" w:eastAsia="仿宋_GB2312"/>
                <w:szCs w:val="21"/>
              </w:rPr>
            </w:pPr>
            <w:r>
              <w:rPr>
                <w:rFonts w:ascii="仿宋_GB2312" w:eastAsia="仿宋_GB2312" w:hint="eastAsia"/>
                <w:w w:val="80"/>
                <w:szCs w:val="21"/>
              </w:rPr>
              <w:t>+单程观光车115元/人（断崖地貌景区+八卦关城+太平寨+八仙古洞+观光车单程），</w:t>
            </w:r>
          </w:p>
        </w:tc>
        <w:tc>
          <w:tcPr>
            <w:tcW w:w="2993" w:type="dxa"/>
            <w:shd w:val="clear" w:color="auto" w:fill="auto"/>
            <w:vAlign w:val="center"/>
          </w:tcPr>
          <w:p w:rsidR="00B65D0A" w:rsidRDefault="00B65D0A">
            <w:pPr>
              <w:spacing w:line="260" w:lineRule="exact"/>
              <w:jc w:val="center"/>
              <w:rPr>
                <w:rFonts w:ascii="仿宋_GB2312" w:eastAsia="仿宋_GB2312"/>
                <w:szCs w:val="21"/>
              </w:rPr>
            </w:pPr>
            <w:r>
              <w:rPr>
                <w:rFonts w:ascii="仿宋_GB2312" w:eastAsia="仿宋_GB2312" w:hint="eastAsia"/>
                <w:szCs w:val="21"/>
              </w:rPr>
              <w:t>现全价票</w:t>
            </w:r>
          </w:p>
          <w:p w:rsidR="00B65D0A" w:rsidRDefault="00B65D0A">
            <w:pPr>
              <w:spacing w:line="260" w:lineRule="exact"/>
              <w:jc w:val="center"/>
              <w:rPr>
                <w:rFonts w:ascii="仿宋_GB2312" w:eastAsia="仿宋_GB2312"/>
                <w:szCs w:val="21"/>
              </w:rPr>
            </w:pPr>
            <w:r>
              <w:rPr>
                <w:rFonts w:ascii="仿宋_GB2312" w:eastAsia="仿宋_GB2312" w:hint="eastAsia"/>
                <w:szCs w:val="21"/>
              </w:rPr>
              <w:t>50元/人</w:t>
            </w:r>
          </w:p>
        </w:tc>
      </w:tr>
    </w:tbl>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rsidP="00DF2410">
      <w:pPr>
        <w:spacing w:line="300" w:lineRule="exact"/>
        <w:ind w:firstLineChars="196" w:firstLine="412"/>
        <w:rPr>
          <w:rFonts w:ascii="仿宋_GB2312" w:eastAsia="仿宋_GB2312"/>
          <w:b/>
          <w:szCs w:val="21"/>
        </w:rPr>
      </w:pPr>
    </w:p>
    <w:p w:rsidR="00CE0AFE" w:rsidRDefault="00CE0AFE">
      <w:pPr>
        <w:rPr>
          <w:rFonts w:ascii="宋体" w:hAnsi="宋体"/>
          <w:szCs w:val="21"/>
        </w:rPr>
      </w:pPr>
    </w:p>
    <w:p w:rsidR="00CE0AFE" w:rsidRDefault="00CE0AFE">
      <w:pPr>
        <w:rPr>
          <w:rFonts w:ascii="宋体" w:hAnsi="宋体"/>
          <w:szCs w:val="21"/>
        </w:rPr>
      </w:pPr>
    </w:p>
    <w:p w:rsidR="00CE0AFE" w:rsidRDefault="00CE0AFE">
      <w:pPr>
        <w:rPr>
          <w:rFonts w:ascii="宋体" w:hAnsi="宋体"/>
          <w:szCs w:val="21"/>
        </w:rPr>
      </w:pPr>
    </w:p>
    <w:p w:rsidR="00CE0AFE" w:rsidRDefault="00CE0AFE">
      <w:pPr>
        <w:rPr>
          <w:rFonts w:ascii="宋体" w:hAnsi="宋体"/>
          <w:szCs w:val="21"/>
        </w:rPr>
      </w:pPr>
    </w:p>
    <w:p w:rsidR="00CE0AFE" w:rsidRDefault="00CE0AFE">
      <w:pPr>
        <w:rPr>
          <w:rFonts w:ascii="宋体" w:hAnsi="宋体"/>
          <w:szCs w:val="21"/>
        </w:rPr>
      </w:pPr>
    </w:p>
    <w:p w:rsidR="00CE0AFE" w:rsidRDefault="00CE0AFE">
      <w:pPr>
        <w:rPr>
          <w:rFonts w:ascii="宋体" w:hAnsi="宋体"/>
          <w:szCs w:val="21"/>
        </w:rPr>
      </w:pPr>
    </w:p>
    <w:p w:rsidR="00CE0AFE" w:rsidRDefault="00BC6B3E">
      <w:pPr>
        <w:jc w:val="center"/>
        <w:rPr>
          <w:rFonts w:ascii="宋体" w:hAnsi="宋体"/>
          <w:szCs w:val="21"/>
        </w:rPr>
      </w:pPr>
      <w:r>
        <w:rPr>
          <w:rFonts w:ascii="宋体" w:hAnsi="宋体" w:hint="eastAsia"/>
          <w:b/>
          <w:sz w:val="32"/>
          <w:szCs w:val="32"/>
        </w:rPr>
        <w:br w:type="page"/>
      </w:r>
      <w:r>
        <w:rPr>
          <w:rFonts w:ascii="宋体" w:hAnsi="宋体" w:hint="eastAsia"/>
          <w:b/>
          <w:sz w:val="32"/>
          <w:szCs w:val="32"/>
        </w:rPr>
        <w:lastRenderedPageBreak/>
        <w:t xml:space="preserve"> 蓟州区爱国主义教育活动票价一览表</w:t>
      </w:r>
    </w:p>
    <w:tbl>
      <w:tblPr>
        <w:tblpPr w:leftFromText="180" w:rightFromText="180" w:vertAnchor="text" w:horzAnchor="page" w:tblpX="942" w:tblpY="309"/>
        <w:tblOverlap w:val="neve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9"/>
        <w:gridCol w:w="773"/>
        <w:gridCol w:w="901"/>
        <w:gridCol w:w="993"/>
        <w:gridCol w:w="992"/>
        <w:gridCol w:w="992"/>
        <w:gridCol w:w="851"/>
        <w:gridCol w:w="850"/>
        <w:gridCol w:w="863"/>
        <w:gridCol w:w="838"/>
        <w:gridCol w:w="1128"/>
        <w:gridCol w:w="1100"/>
        <w:gridCol w:w="813"/>
        <w:gridCol w:w="725"/>
        <w:gridCol w:w="1050"/>
        <w:gridCol w:w="1000"/>
      </w:tblGrid>
      <w:tr w:rsidR="00CE0AFE" w:rsidTr="00DF2410">
        <w:trPr>
          <w:trHeight w:val="690"/>
        </w:trPr>
        <w:tc>
          <w:tcPr>
            <w:tcW w:w="1269" w:type="dxa"/>
            <w:vMerge w:val="restart"/>
            <w:tcBorders>
              <w:tl2br w:val="single" w:sz="4" w:space="0" w:color="auto"/>
            </w:tcBorders>
            <w:shd w:val="clear" w:color="auto" w:fill="auto"/>
            <w:vAlign w:val="center"/>
          </w:tcPr>
          <w:p w:rsidR="00CE0AFE" w:rsidRDefault="00BC6B3E">
            <w:pPr>
              <w:tabs>
                <w:tab w:val="left" w:pos="570"/>
              </w:tabs>
              <w:spacing w:line="400" w:lineRule="exact"/>
              <w:ind w:left="480" w:hangingChars="200" w:hanging="480"/>
              <w:jc w:val="center"/>
              <w:rPr>
                <w:rFonts w:ascii="仿宋_GB2312" w:eastAsia="仿宋_GB2312"/>
                <w:sz w:val="24"/>
              </w:rPr>
            </w:pPr>
            <w:r>
              <w:rPr>
                <w:rFonts w:ascii="仿宋_GB2312" w:eastAsia="仿宋_GB2312" w:hint="eastAsia"/>
                <w:sz w:val="24"/>
              </w:rPr>
              <w:t>教育</w:t>
            </w:r>
          </w:p>
          <w:p w:rsidR="00CE0AFE" w:rsidRDefault="00BC6B3E">
            <w:pPr>
              <w:tabs>
                <w:tab w:val="left" w:pos="570"/>
              </w:tabs>
              <w:spacing w:line="400" w:lineRule="exact"/>
              <w:ind w:leftChars="284" w:left="596" w:firstLineChars="26" w:firstLine="62"/>
              <w:jc w:val="center"/>
              <w:rPr>
                <w:rFonts w:ascii="仿宋_GB2312" w:eastAsia="仿宋_GB2312"/>
                <w:sz w:val="24"/>
              </w:rPr>
            </w:pPr>
            <w:r>
              <w:rPr>
                <w:rFonts w:ascii="仿宋_GB2312" w:eastAsia="仿宋_GB2312" w:hint="eastAsia"/>
                <w:sz w:val="24"/>
              </w:rPr>
              <w:t>基地</w:t>
            </w:r>
          </w:p>
          <w:p w:rsidR="00CE0AFE" w:rsidRDefault="00BC6B3E">
            <w:pPr>
              <w:spacing w:line="400" w:lineRule="exact"/>
              <w:jc w:val="center"/>
              <w:rPr>
                <w:rFonts w:ascii="仿宋_GB2312" w:eastAsia="仿宋_GB2312"/>
                <w:sz w:val="24"/>
              </w:rPr>
            </w:pPr>
            <w:r>
              <w:rPr>
                <w:rFonts w:ascii="仿宋_GB2312" w:eastAsia="仿宋_GB2312" w:hint="eastAsia"/>
                <w:sz w:val="24"/>
              </w:rPr>
              <w:t>票类</w:t>
            </w:r>
          </w:p>
          <w:p w:rsidR="00CE0AFE" w:rsidRDefault="00BC6B3E">
            <w:pPr>
              <w:spacing w:line="400" w:lineRule="exact"/>
              <w:jc w:val="center"/>
              <w:rPr>
                <w:rFonts w:ascii="仿宋_GB2312" w:eastAsia="仿宋_GB2312"/>
                <w:sz w:val="24"/>
              </w:rPr>
            </w:pPr>
            <w:r>
              <w:rPr>
                <w:rFonts w:ascii="仿宋_GB2312" w:eastAsia="仿宋_GB2312" w:hint="eastAsia"/>
                <w:sz w:val="24"/>
              </w:rPr>
              <w:t>价格</w:t>
            </w:r>
          </w:p>
        </w:tc>
        <w:tc>
          <w:tcPr>
            <w:tcW w:w="773" w:type="dxa"/>
            <w:vMerge w:val="restart"/>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九龙山景区</w:t>
            </w:r>
          </w:p>
        </w:tc>
        <w:tc>
          <w:tcPr>
            <w:tcW w:w="3878" w:type="dxa"/>
            <w:gridSpan w:val="4"/>
            <w:shd w:val="clear" w:color="auto" w:fill="auto"/>
            <w:vAlign w:val="center"/>
          </w:tcPr>
          <w:p w:rsidR="00CE0AFE" w:rsidRDefault="00BC6B3E">
            <w:pPr>
              <w:widowControl/>
              <w:spacing w:line="340" w:lineRule="exact"/>
              <w:jc w:val="center"/>
            </w:pPr>
            <w:r>
              <w:rPr>
                <w:rFonts w:hint="eastAsia"/>
              </w:rPr>
              <w:t>车神架景区</w:t>
            </w:r>
          </w:p>
        </w:tc>
        <w:tc>
          <w:tcPr>
            <w:tcW w:w="3402" w:type="dxa"/>
            <w:gridSpan w:val="4"/>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北方江南</w:t>
            </w:r>
          </w:p>
        </w:tc>
        <w:tc>
          <w:tcPr>
            <w:tcW w:w="2228" w:type="dxa"/>
            <w:gridSpan w:val="2"/>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蓟洲国际欢乐世界</w:t>
            </w:r>
          </w:p>
        </w:tc>
        <w:tc>
          <w:tcPr>
            <w:tcW w:w="3588" w:type="dxa"/>
            <w:gridSpan w:val="4"/>
            <w:vMerge w:val="restart"/>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九山顶景区</w:t>
            </w:r>
          </w:p>
        </w:tc>
      </w:tr>
      <w:tr w:rsidR="00CE0AFE" w:rsidTr="00DF2410">
        <w:trPr>
          <w:trHeight w:val="400"/>
        </w:trPr>
        <w:tc>
          <w:tcPr>
            <w:tcW w:w="1269" w:type="dxa"/>
            <w:vMerge/>
            <w:tcBorders>
              <w:tl2br w:val="single" w:sz="4" w:space="0" w:color="auto"/>
            </w:tcBorders>
            <w:shd w:val="clear" w:color="auto" w:fill="auto"/>
            <w:vAlign w:val="center"/>
          </w:tcPr>
          <w:p w:rsidR="00CE0AFE" w:rsidRDefault="00CE0AFE">
            <w:pPr>
              <w:spacing w:line="400" w:lineRule="exact"/>
              <w:jc w:val="center"/>
              <w:rPr>
                <w:rFonts w:ascii="仿宋_GB2312" w:eastAsia="仿宋_GB2312"/>
                <w:sz w:val="24"/>
              </w:rPr>
            </w:pPr>
          </w:p>
        </w:tc>
        <w:tc>
          <w:tcPr>
            <w:tcW w:w="773"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901" w:type="dxa"/>
            <w:vMerge w:val="restart"/>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门票+摆渡车</w:t>
            </w:r>
          </w:p>
        </w:tc>
        <w:tc>
          <w:tcPr>
            <w:tcW w:w="993" w:type="dxa"/>
            <w:vMerge w:val="restart"/>
            <w:shd w:val="clear" w:color="auto" w:fill="auto"/>
            <w:vAlign w:val="center"/>
          </w:tcPr>
          <w:p w:rsidR="00CE0AFE" w:rsidRDefault="00BC6B3E">
            <w:pPr>
              <w:widowControl/>
              <w:spacing w:line="340" w:lineRule="exact"/>
              <w:jc w:val="center"/>
            </w:pPr>
            <w:r>
              <w:rPr>
                <w:rFonts w:ascii="仿宋_GB2312" w:eastAsia="仿宋_GB2312" w:hint="eastAsia"/>
                <w:sz w:val="24"/>
              </w:rPr>
              <w:t>门票+摆渡车+天空之眼</w:t>
            </w:r>
          </w:p>
        </w:tc>
        <w:tc>
          <w:tcPr>
            <w:tcW w:w="992" w:type="dxa"/>
            <w:vMerge w:val="restart"/>
            <w:shd w:val="clear" w:color="auto" w:fill="auto"/>
            <w:vAlign w:val="center"/>
          </w:tcPr>
          <w:p w:rsidR="00CE0AFE" w:rsidRDefault="00BC6B3E">
            <w:pPr>
              <w:widowControl/>
              <w:spacing w:line="340" w:lineRule="exact"/>
              <w:jc w:val="center"/>
            </w:pPr>
            <w:r>
              <w:rPr>
                <w:rFonts w:ascii="仿宋_GB2312" w:eastAsia="仿宋_GB2312" w:hint="eastAsia"/>
                <w:sz w:val="24"/>
              </w:rPr>
              <w:t>门票+摆渡车+峡谷玻璃漂流</w:t>
            </w:r>
          </w:p>
        </w:tc>
        <w:tc>
          <w:tcPr>
            <w:tcW w:w="992" w:type="dxa"/>
            <w:vMerge w:val="restart"/>
            <w:shd w:val="clear" w:color="auto" w:fill="auto"/>
            <w:vAlign w:val="center"/>
          </w:tcPr>
          <w:p w:rsidR="00CE0AFE" w:rsidRDefault="00BC6B3E">
            <w:pPr>
              <w:widowControl/>
              <w:spacing w:line="340" w:lineRule="exact"/>
              <w:jc w:val="center"/>
            </w:pPr>
            <w:r>
              <w:rPr>
                <w:rFonts w:ascii="仿宋_GB2312" w:eastAsia="仿宋_GB2312" w:hint="eastAsia"/>
                <w:sz w:val="24"/>
              </w:rPr>
              <w:t>门票+摆渡车+天空之眼+峡谷玻璃漂流</w:t>
            </w:r>
          </w:p>
        </w:tc>
        <w:tc>
          <w:tcPr>
            <w:tcW w:w="851" w:type="dxa"/>
            <w:vMerge w:val="restart"/>
            <w:shd w:val="clear" w:color="auto" w:fill="auto"/>
            <w:vAlign w:val="center"/>
          </w:tcPr>
          <w:p w:rsidR="00CE0AFE" w:rsidRDefault="00BC6B3E">
            <w:pPr>
              <w:widowControl/>
              <w:spacing w:line="340" w:lineRule="exact"/>
              <w:jc w:val="center"/>
              <w:textAlignment w:val="baseline"/>
              <w:rPr>
                <w:rFonts w:ascii="仿宋_GB2312" w:eastAsia="仿宋_GB2312"/>
                <w:sz w:val="24"/>
              </w:rPr>
            </w:pPr>
            <w:r>
              <w:rPr>
                <w:rFonts w:ascii="仿宋_GB2312" w:eastAsia="仿宋_GB2312" w:hint="eastAsia"/>
                <w:sz w:val="24"/>
              </w:rPr>
              <w:t>门票+</w:t>
            </w:r>
            <w:r>
              <w:rPr>
                <w:rFonts w:hint="eastAsia"/>
              </w:rPr>
              <w:t>卡丁车</w:t>
            </w:r>
          </w:p>
          <w:p w:rsidR="00CE0AFE" w:rsidRDefault="00CE0AFE">
            <w:pPr>
              <w:widowControl/>
              <w:spacing w:line="340" w:lineRule="exact"/>
              <w:jc w:val="center"/>
              <w:rPr>
                <w:rFonts w:ascii="仿宋_GB2312" w:eastAsia="仿宋_GB2312"/>
                <w:sz w:val="24"/>
              </w:rPr>
            </w:pPr>
          </w:p>
        </w:tc>
        <w:tc>
          <w:tcPr>
            <w:tcW w:w="850" w:type="dxa"/>
            <w:vMerge w:val="restart"/>
            <w:shd w:val="clear" w:color="auto" w:fill="auto"/>
            <w:vAlign w:val="center"/>
          </w:tcPr>
          <w:p w:rsidR="00CE0AFE" w:rsidRDefault="00BC6B3E">
            <w:pPr>
              <w:widowControl/>
              <w:spacing w:line="340" w:lineRule="exact"/>
              <w:jc w:val="center"/>
              <w:textAlignment w:val="baseline"/>
              <w:rPr>
                <w:rFonts w:ascii="仿宋_GB2312" w:eastAsia="仿宋_GB2312"/>
                <w:sz w:val="24"/>
              </w:rPr>
            </w:pPr>
            <w:r>
              <w:rPr>
                <w:rFonts w:hint="eastAsia"/>
              </w:rPr>
              <w:t>门票</w:t>
            </w:r>
            <w:r>
              <w:rPr>
                <w:rFonts w:hint="eastAsia"/>
              </w:rPr>
              <w:t>+</w:t>
            </w:r>
            <w:r>
              <w:rPr>
                <w:rFonts w:hint="eastAsia"/>
              </w:rPr>
              <w:t>水公园</w:t>
            </w:r>
          </w:p>
          <w:p w:rsidR="00CE0AFE" w:rsidRDefault="00CE0AFE">
            <w:pPr>
              <w:widowControl/>
              <w:spacing w:line="340" w:lineRule="exact"/>
              <w:jc w:val="center"/>
              <w:rPr>
                <w:rFonts w:ascii="仿宋_GB2312" w:eastAsia="仿宋_GB2312"/>
                <w:sz w:val="24"/>
              </w:rPr>
            </w:pPr>
          </w:p>
        </w:tc>
        <w:tc>
          <w:tcPr>
            <w:tcW w:w="863" w:type="dxa"/>
            <w:vMerge w:val="restart"/>
            <w:shd w:val="clear" w:color="auto" w:fill="auto"/>
            <w:vAlign w:val="center"/>
          </w:tcPr>
          <w:p w:rsidR="00CE0AFE" w:rsidRPr="00182D09" w:rsidRDefault="00BC6B3E">
            <w:pPr>
              <w:widowControl/>
              <w:spacing w:line="340" w:lineRule="exact"/>
              <w:jc w:val="center"/>
              <w:textAlignment w:val="baseline"/>
            </w:pPr>
            <w:r w:rsidRPr="00182D09">
              <w:rPr>
                <w:rFonts w:hint="eastAsia"/>
              </w:rPr>
              <w:t>门票</w:t>
            </w:r>
            <w:r w:rsidRPr="00182D09">
              <w:rPr>
                <w:rFonts w:hint="eastAsia"/>
              </w:rPr>
              <w:t>+</w:t>
            </w:r>
            <w:r w:rsidRPr="00182D09">
              <w:rPr>
                <w:rFonts w:hint="eastAsia"/>
              </w:rPr>
              <w:t>民俗博物馆</w:t>
            </w:r>
            <w:r w:rsidRPr="00182D09">
              <w:rPr>
                <w:rFonts w:hint="eastAsia"/>
              </w:rPr>
              <w:t>+</w:t>
            </w:r>
            <w:r w:rsidRPr="00182D09">
              <w:rPr>
                <w:rFonts w:hint="eastAsia"/>
              </w:rPr>
              <w:t>燕子李三故居</w:t>
            </w:r>
          </w:p>
          <w:p w:rsidR="00CE0AFE" w:rsidRPr="00182D09" w:rsidRDefault="00CE0AFE">
            <w:pPr>
              <w:widowControl/>
              <w:spacing w:line="340" w:lineRule="exact"/>
              <w:jc w:val="center"/>
            </w:pPr>
          </w:p>
        </w:tc>
        <w:tc>
          <w:tcPr>
            <w:tcW w:w="838" w:type="dxa"/>
            <w:vMerge w:val="restart"/>
            <w:shd w:val="clear" w:color="auto" w:fill="auto"/>
            <w:vAlign w:val="center"/>
          </w:tcPr>
          <w:p w:rsidR="00CE0AFE" w:rsidRPr="00182D09" w:rsidRDefault="00BC6B3E">
            <w:pPr>
              <w:widowControl/>
              <w:spacing w:line="340" w:lineRule="exact"/>
              <w:jc w:val="center"/>
              <w:textAlignment w:val="baseline"/>
            </w:pPr>
            <w:r>
              <w:rPr>
                <w:rFonts w:ascii="仿宋_GB2312" w:eastAsia="仿宋_GB2312" w:hint="eastAsia"/>
                <w:sz w:val="24"/>
              </w:rPr>
              <w:t>门</w:t>
            </w:r>
            <w:r w:rsidRPr="00182D09">
              <w:rPr>
                <w:rFonts w:hint="eastAsia"/>
              </w:rPr>
              <w:t>票</w:t>
            </w:r>
            <w:r w:rsidRPr="00182D09">
              <w:rPr>
                <w:rFonts w:hint="eastAsia"/>
              </w:rPr>
              <w:t>+</w:t>
            </w:r>
            <w:r w:rsidRPr="00182D09">
              <w:rPr>
                <w:rFonts w:hint="eastAsia"/>
              </w:rPr>
              <w:t>游乐场套票（六项）</w:t>
            </w:r>
          </w:p>
          <w:p w:rsidR="00CE0AFE" w:rsidRDefault="00CE0AFE">
            <w:pPr>
              <w:widowControl/>
              <w:spacing w:line="340" w:lineRule="exact"/>
              <w:jc w:val="center"/>
              <w:rPr>
                <w:rFonts w:ascii="仿宋_GB2312" w:eastAsia="仿宋_GB2312"/>
                <w:sz w:val="24"/>
              </w:rPr>
            </w:pPr>
          </w:p>
        </w:tc>
        <w:tc>
          <w:tcPr>
            <w:tcW w:w="1128" w:type="dxa"/>
            <w:vMerge w:val="restart"/>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探险寻宝乐园</w:t>
            </w:r>
          </w:p>
          <w:p w:rsidR="00CE0AFE" w:rsidRDefault="00BC6B3E">
            <w:pPr>
              <w:widowControl/>
              <w:spacing w:line="340" w:lineRule="exact"/>
              <w:jc w:val="center"/>
              <w:rPr>
                <w:rFonts w:ascii="仿宋_GB2312" w:eastAsia="仿宋_GB2312"/>
                <w:sz w:val="24"/>
              </w:rPr>
            </w:pPr>
            <w:r>
              <w:rPr>
                <w:rFonts w:ascii="仿宋_GB2312" w:eastAsia="仿宋_GB2312" w:hint="eastAsia"/>
                <w:sz w:val="24"/>
              </w:rPr>
              <w:t>（含当天场内意外保险）</w:t>
            </w:r>
          </w:p>
        </w:tc>
        <w:tc>
          <w:tcPr>
            <w:tcW w:w="1100" w:type="dxa"/>
            <w:vMerge w:val="restart"/>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红军长征主题公园</w:t>
            </w:r>
          </w:p>
          <w:p w:rsidR="00CE0AFE" w:rsidRDefault="00BC6B3E">
            <w:pPr>
              <w:widowControl/>
              <w:spacing w:line="340" w:lineRule="exact"/>
              <w:jc w:val="center"/>
              <w:rPr>
                <w:rFonts w:ascii="仿宋_GB2312" w:eastAsia="仿宋_GB2312"/>
                <w:sz w:val="24"/>
              </w:rPr>
            </w:pPr>
            <w:r>
              <w:rPr>
                <w:rFonts w:ascii="仿宋_GB2312" w:eastAsia="仿宋_GB2312" w:hint="eastAsia"/>
                <w:sz w:val="24"/>
              </w:rPr>
              <w:t>（含当天场内意外保险）</w:t>
            </w:r>
          </w:p>
        </w:tc>
        <w:tc>
          <w:tcPr>
            <w:tcW w:w="3588" w:type="dxa"/>
            <w:gridSpan w:val="4"/>
            <w:vMerge/>
            <w:shd w:val="clear" w:color="auto" w:fill="auto"/>
            <w:vAlign w:val="center"/>
          </w:tcPr>
          <w:p w:rsidR="00CE0AFE" w:rsidRDefault="00CE0AFE">
            <w:pPr>
              <w:widowControl/>
              <w:spacing w:line="340" w:lineRule="exact"/>
              <w:jc w:val="center"/>
              <w:rPr>
                <w:rFonts w:ascii="仿宋_GB2312" w:eastAsia="仿宋_GB2312"/>
                <w:sz w:val="24"/>
              </w:rPr>
            </w:pPr>
          </w:p>
        </w:tc>
      </w:tr>
      <w:tr w:rsidR="00CE0AFE" w:rsidTr="00DF2410">
        <w:trPr>
          <w:trHeight w:val="1600"/>
        </w:trPr>
        <w:tc>
          <w:tcPr>
            <w:tcW w:w="1269" w:type="dxa"/>
            <w:vMerge/>
            <w:tcBorders>
              <w:tl2br w:val="single" w:sz="4" w:space="0" w:color="auto"/>
            </w:tcBorders>
            <w:shd w:val="clear" w:color="auto" w:fill="auto"/>
            <w:vAlign w:val="center"/>
          </w:tcPr>
          <w:p w:rsidR="00CE0AFE" w:rsidRDefault="00CE0AFE">
            <w:pPr>
              <w:spacing w:line="400" w:lineRule="exact"/>
              <w:jc w:val="center"/>
              <w:rPr>
                <w:rFonts w:ascii="仿宋_GB2312" w:eastAsia="仿宋_GB2312"/>
                <w:sz w:val="24"/>
              </w:rPr>
            </w:pPr>
          </w:p>
        </w:tc>
        <w:tc>
          <w:tcPr>
            <w:tcW w:w="773" w:type="dxa"/>
            <w:vMerge/>
            <w:shd w:val="clear" w:color="auto" w:fill="auto"/>
            <w:vAlign w:val="center"/>
          </w:tcPr>
          <w:p w:rsidR="00CE0AFE" w:rsidRDefault="00CE0AFE">
            <w:pPr>
              <w:spacing w:line="340" w:lineRule="exact"/>
              <w:jc w:val="center"/>
              <w:rPr>
                <w:rFonts w:ascii="仿宋_GB2312" w:eastAsia="仿宋_GB2312"/>
                <w:sz w:val="24"/>
              </w:rPr>
            </w:pPr>
          </w:p>
        </w:tc>
        <w:tc>
          <w:tcPr>
            <w:tcW w:w="901" w:type="dxa"/>
            <w:vMerge/>
            <w:shd w:val="clear" w:color="auto" w:fill="auto"/>
            <w:vAlign w:val="center"/>
          </w:tcPr>
          <w:p w:rsidR="00CE0AFE" w:rsidRDefault="00CE0AFE">
            <w:pPr>
              <w:spacing w:line="340" w:lineRule="exact"/>
              <w:jc w:val="center"/>
              <w:rPr>
                <w:rFonts w:ascii="仿宋_GB2312" w:eastAsia="仿宋_GB2312"/>
                <w:sz w:val="24"/>
              </w:rPr>
            </w:pPr>
          </w:p>
        </w:tc>
        <w:tc>
          <w:tcPr>
            <w:tcW w:w="993"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992"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992"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851"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850"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863"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838"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1128"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1100" w:type="dxa"/>
            <w:vMerge/>
            <w:shd w:val="clear" w:color="auto" w:fill="auto"/>
            <w:vAlign w:val="center"/>
          </w:tcPr>
          <w:p w:rsidR="00CE0AFE" w:rsidRDefault="00CE0AFE">
            <w:pPr>
              <w:widowControl/>
              <w:spacing w:line="340" w:lineRule="exact"/>
              <w:jc w:val="center"/>
              <w:rPr>
                <w:rFonts w:ascii="仿宋_GB2312" w:eastAsia="仿宋_GB2312"/>
                <w:sz w:val="24"/>
              </w:rPr>
            </w:pPr>
          </w:p>
        </w:tc>
        <w:tc>
          <w:tcPr>
            <w:tcW w:w="813" w:type="dxa"/>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门票+高空玻璃水滑</w:t>
            </w:r>
          </w:p>
        </w:tc>
        <w:tc>
          <w:tcPr>
            <w:tcW w:w="725" w:type="dxa"/>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门票+玻璃栈道</w:t>
            </w:r>
          </w:p>
        </w:tc>
        <w:tc>
          <w:tcPr>
            <w:tcW w:w="1050" w:type="dxa"/>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门票+玻璃栈道+高空玻璃水滑</w:t>
            </w:r>
          </w:p>
        </w:tc>
        <w:tc>
          <w:tcPr>
            <w:tcW w:w="1000" w:type="dxa"/>
            <w:shd w:val="clear" w:color="auto" w:fill="auto"/>
            <w:vAlign w:val="center"/>
          </w:tcPr>
          <w:p w:rsidR="00CE0AFE" w:rsidRDefault="00BC6B3E">
            <w:pPr>
              <w:widowControl/>
              <w:spacing w:line="340" w:lineRule="exact"/>
              <w:jc w:val="center"/>
              <w:rPr>
                <w:rFonts w:ascii="仿宋_GB2312" w:eastAsia="仿宋_GB2312"/>
                <w:sz w:val="24"/>
              </w:rPr>
            </w:pPr>
            <w:r>
              <w:rPr>
                <w:rFonts w:ascii="仿宋_GB2312" w:eastAsia="仿宋_GB2312" w:hint="eastAsia"/>
                <w:sz w:val="24"/>
              </w:rPr>
              <w:t>门票+国防军事红色教育基地3项</w:t>
            </w:r>
          </w:p>
        </w:tc>
      </w:tr>
      <w:tr w:rsidR="00CE0AFE" w:rsidTr="00DF2410">
        <w:trPr>
          <w:trHeight w:val="720"/>
        </w:trPr>
        <w:tc>
          <w:tcPr>
            <w:tcW w:w="1269" w:type="dxa"/>
            <w:shd w:val="clear" w:color="auto" w:fill="auto"/>
            <w:vAlign w:val="center"/>
          </w:tcPr>
          <w:p w:rsidR="00CE0AFE" w:rsidRDefault="00BC6B3E">
            <w:pPr>
              <w:spacing w:line="400" w:lineRule="exact"/>
              <w:jc w:val="center"/>
              <w:rPr>
                <w:rFonts w:ascii="仿宋_GB2312" w:eastAsia="仿宋_GB2312"/>
                <w:sz w:val="28"/>
                <w:szCs w:val="28"/>
              </w:rPr>
            </w:pPr>
            <w:r>
              <w:rPr>
                <w:rFonts w:ascii="仿宋_GB2312" w:eastAsia="仿宋_GB2312" w:hint="eastAsia"/>
                <w:sz w:val="28"/>
                <w:szCs w:val="28"/>
              </w:rPr>
              <w:t>2人票价</w:t>
            </w:r>
          </w:p>
        </w:tc>
        <w:tc>
          <w:tcPr>
            <w:tcW w:w="77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20</w:t>
            </w:r>
          </w:p>
        </w:tc>
        <w:tc>
          <w:tcPr>
            <w:tcW w:w="901"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25</w:t>
            </w:r>
          </w:p>
        </w:tc>
        <w:tc>
          <w:tcPr>
            <w:tcW w:w="993" w:type="dxa"/>
            <w:shd w:val="clear" w:color="auto" w:fill="auto"/>
            <w:vAlign w:val="center"/>
          </w:tcPr>
          <w:p w:rsidR="00CE0AFE" w:rsidRDefault="00BC6B3E">
            <w:pPr>
              <w:tabs>
                <w:tab w:val="left" w:pos="432"/>
              </w:tabs>
              <w:spacing w:line="400" w:lineRule="exact"/>
              <w:jc w:val="center"/>
              <w:rPr>
                <w:rFonts w:ascii="仿宋_GB2312" w:eastAsia="仿宋_GB2312"/>
                <w:b/>
                <w:bCs/>
                <w:sz w:val="28"/>
                <w:szCs w:val="28"/>
              </w:rPr>
            </w:pPr>
            <w:r>
              <w:rPr>
                <w:rFonts w:ascii="仿宋_GB2312" w:eastAsia="仿宋_GB2312" w:hint="eastAsia"/>
                <w:b/>
                <w:bCs/>
                <w:sz w:val="28"/>
                <w:szCs w:val="28"/>
              </w:rPr>
              <w:t>60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60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851"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50</w:t>
            </w:r>
          </w:p>
        </w:tc>
        <w:tc>
          <w:tcPr>
            <w:tcW w:w="850"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50</w:t>
            </w:r>
          </w:p>
        </w:tc>
        <w:tc>
          <w:tcPr>
            <w:tcW w:w="863"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20</w:t>
            </w:r>
          </w:p>
        </w:tc>
        <w:tc>
          <w:tcPr>
            <w:tcW w:w="838" w:type="dxa"/>
            <w:shd w:val="clear" w:color="auto" w:fill="auto"/>
            <w:vAlign w:val="center"/>
          </w:tcPr>
          <w:p w:rsidR="00CE0AFE" w:rsidRDefault="00BC6B3E">
            <w:pPr>
              <w:tabs>
                <w:tab w:val="left" w:pos="420"/>
              </w:tabs>
              <w:jc w:val="center"/>
              <w:textAlignment w:val="baseline"/>
              <w:rPr>
                <w:sz w:val="24"/>
              </w:rPr>
            </w:pPr>
            <w:r>
              <w:rPr>
                <w:rFonts w:ascii="仿宋_GB2312" w:eastAsia="仿宋_GB2312" w:hint="eastAsia"/>
                <w:b/>
                <w:bCs/>
                <w:sz w:val="28"/>
                <w:szCs w:val="28"/>
              </w:rPr>
              <w:t>60</w:t>
            </w:r>
          </w:p>
        </w:tc>
        <w:tc>
          <w:tcPr>
            <w:tcW w:w="1128"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110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81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725"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40</w:t>
            </w:r>
          </w:p>
        </w:tc>
        <w:tc>
          <w:tcPr>
            <w:tcW w:w="105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100</w:t>
            </w:r>
          </w:p>
        </w:tc>
        <w:tc>
          <w:tcPr>
            <w:tcW w:w="1000" w:type="dxa"/>
            <w:shd w:val="clear" w:color="auto" w:fill="auto"/>
            <w:vAlign w:val="center"/>
          </w:tcPr>
          <w:p w:rsidR="00CE0AFE" w:rsidRDefault="00BC6B3E">
            <w:pPr>
              <w:jc w:val="center"/>
              <w:rPr>
                <w:rFonts w:eastAsiaTheme="minorEastAsia"/>
                <w:b/>
                <w:bCs/>
                <w:sz w:val="24"/>
              </w:rPr>
            </w:pPr>
            <w:r>
              <w:rPr>
                <w:rFonts w:eastAsiaTheme="minorEastAsia" w:hint="eastAsia"/>
                <w:b/>
                <w:bCs/>
                <w:sz w:val="24"/>
              </w:rPr>
              <w:t>60</w:t>
            </w:r>
          </w:p>
        </w:tc>
      </w:tr>
      <w:tr w:rsidR="00CE0AFE" w:rsidTr="00DF2410">
        <w:trPr>
          <w:trHeight w:val="575"/>
        </w:trPr>
        <w:tc>
          <w:tcPr>
            <w:tcW w:w="1269" w:type="dxa"/>
            <w:shd w:val="clear" w:color="auto" w:fill="auto"/>
            <w:vAlign w:val="center"/>
          </w:tcPr>
          <w:p w:rsidR="00CE0AFE" w:rsidRDefault="00BC6B3E">
            <w:pPr>
              <w:spacing w:line="400" w:lineRule="exact"/>
              <w:jc w:val="center"/>
              <w:rPr>
                <w:rFonts w:ascii="仿宋_GB2312" w:eastAsia="仿宋_GB2312"/>
                <w:sz w:val="28"/>
                <w:szCs w:val="28"/>
              </w:rPr>
            </w:pPr>
            <w:r>
              <w:rPr>
                <w:rFonts w:ascii="仿宋_GB2312" w:eastAsia="仿宋_GB2312" w:hint="eastAsia"/>
                <w:sz w:val="28"/>
                <w:szCs w:val="28"/>
              </w:rPr>
              <w:t>3人票价</w:t>
            </w:r>
          </w:p>
        </w:tc>
        <w:tc>
          <w:tcPr>
            <w:tcW w:w="77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40</w:t>
            </w:r>
          </w:p>
        </w:tc>
        <w:tc>
          <w:tcPr>
            <w:tcW w:w="901"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40</w:t>
            </w:r>
          </w:p>
        </w:tc>
        <w:tc>
          <w:tcPr>
            <w:tcW w:w="99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90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90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120</w:t>
            </w:r>
          </w:p>
        </w:tc>
        <w:tc>
          <w:tcPr>
            <w:tcW w:w="851"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60</w:t>
            </w:r>
          </w:p>
        </w:tc>
        <w:tc>
          <w:tcPr>
            <w:tcW w:w="850"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80</w:t>
            </w:r>
          </w:p>
        </w:tc>
        <w:tc>
          <w:tcPr>
            <w:tcW w:w="863"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30</w:t>
            </w:r>
          </w:p>
        </w:tc>
        <w:tc>
          <w:tcPr>
            <w:tcW w:w="838" w:type="dxa"/>
            <w:shd w:val="clear" w:color="auto" w:fill="auto"/>
            <w:vAlign w:val="center"/>
          </w:tcPr>
          <w:p w:rsidR="00CE0AFE" w:rsidRDefault="00BC6B3E">
            <w:pPr>
              <w:jc w:val="center"/>
              <w:textAlignment w:val="baseline"/>
              <w:rPr>
                <w:b/>
                <w:bCs/>
                <w:sz w:val="24"/>
              </w:rPr>
            </w:pPr>
            <w:r>
              <w:rPr>
                <w:rFonts w:ascii="仿宋_GB2312" w:eastAsia="仿宋_GB2312" w:hint="eastAsia"/>
                <w:b/>
                <w:bCs/>
                <w:sz w:val="28"/>
                <w:szCs w:val="28"/>
              </w:rPr>
              <w:t>80</w:t>
            </w:r>
          </w:p>
        </w:tc>
        <w:tc>
          <w:tcPr>
            <w:tcW w:w="1128"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110</w:t>
            </w:r>
          </w:p>
        </w:tc>
        <w:tc>
          <w:tcPr>
            <w:tcW w:w="110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110</w:t>
            </w:r>
          </w:p>
        </w:tc>
        <w:tc>
          <w:tcPr>
            <w:tcW w:w="81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120</w:t>
            </w:r>
          </w:p>
        </w:tc>
        <w:tc>
          <w:tcPr>
            <w:tcW w:w="725"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60</w:t>
            </w:r>
          </w:p>
        </w:tc>
        <w:tc>
          <w:tcPr>
            <w:tcW w:w="105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140</w:t>
            </w:r>
          </w:p>
        </w:tc>
        <w:tc>
          <w:tcPr>
            <w:tcW w:w="1000" w:type="dxa"/>
            <w:shd w:val="clear" w:color="auto" w:fill="auto"/>
            <w:vAlign w:val="center"/>
          </w:tcPr>
          <w:p w:rsidR="00CE0AFE" w:rsidRDefault="00BC6B3E">
            <w:pPr>
              <w:jc w:val="center"/>
              <w:rPr>
                <w:rFonts w:eastAsiaTheme="minorEastAsia"/>
                <w:b/>
                <w:bCs/>
                <w:sz w:val="24"/>
              </w:rPr>
            </w:pPr>
            <w:r>
              <w:rPr>
                <w:rFonts w:eastAsiaTheme="minorEastAsia" w:hint="eastAsia"/>
                <w:b/>
                <w:bCs/>
                <w:sz w:val="24"/>
              </w:rPr>
              <w:t>90</w:t>
            </w:r>
          </w:p>
        </w:tc>
      </w:tr>
      <w:tr w:rsidR="00CE0AFE" w:rsidTr="00DF2410">
        <w:trPr>
          <w:trHeight w:val="610"/>
        </w:trPr>
        <w:tc>
          <w:tcPr>
            <w:tcW w:w="1269" w:type="dxa"/>
            <w:shd w:val="clear" w:color="auto" w:fill="auto"/>
            <w:vAlign w:val="center"/>
          </w:tcPr>
          <w:p w:rsidR="00CE0AFE" w:rsidRDefault="00BC6B3E">
            <w:pPr>
              <w:spacing w:line="400" w:lineRule="exact"/>
              <w:jc w:val="center"/>
              <w:rPr>
                <w:rFonts w:ascii="仿宋_GB2312" w:eastAsia="仿宋_GB2312"/>
                <w:sz w:val="28"/>
                <w:szCs w:val="28"/>
              </w:rPr>
            </w:pPr>
            <w:r>
              <w:rPr>
                <w:rFonts w:ascii="仿宋_GB2312" w:eastAsia="仿宋_GB2312" w:hint="eastAsia"/>
                <w:sz w:val="28"/>
                <w:szCs w:val="28"/>
              </w:rPr>
              <w:t>4人票价</w:t>
            </w:r>
          </w:p>
        </w:tc>
        <w:tc>
          <w:tcPr>
            <w:tcW w:w="77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60</w:t>
            </w:r>
          </w:p>
        </w:tc>
        <w:tc>
          <w:tcPr>
            <w:tcW w:w="901"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c>
          <w:tcPr>
            <w:tcW w:w="99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120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120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160</w:t>
            </w:r>
          </w:p>
        </w:tc>
        <w:tc>
          <w:tcPr>
            <w:tcW w:w="851"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70</w:t>
            </w:r>
          </w:p>
        </w:tc>
        <w:tc>
          <w:tcPr>
            <w:tcW w:w="850"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90</w:t>
            </w:r>
          </w:p>
        </w:tc>
        <w:tc>
          <w:tcPr>
            <w:tcW w:w="863"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40</w:t>
            </w:r>
          </w:p>
        </w:tc>
        <w:tc>
          <w:tcPr>
            <w:tcW w:w="838" w:type="dxa"/>
            <w:shd w:val="clear" w:color="auto" w:fill="auto"/>
            <w:vAlign w:val="center"/>
          </w:tcPr>
          <w:p w:rsidR="00CE0AFE" w:rsidRDefault="00BC6B3E">
            <w:pPr>
              <w:jc w:val="center"/>
              <w:textAlignment w:val="baseline"/>
              <w:rPr>
                <w:b/>
                <w:bCs/>
                <w:sz w:val="24"/>
              </w:rPr>
            </w:pPr>
            <w:r>
              <w:rPr>
                <w:rFonts w:ascii="仿宋_GB2312" w:eastAsia="仿宋_GB2312" w:hint="eastAsia"/>
                <w:b/>
                <w:bCs/>
                <w:sz w:val="28"/>
                <w:szCs w:val="28"/>
              </w:rPr>
              <w:t>100</w:t>
            </w:r>
          </w:p>
        </w:tc>
        <w:tc>
          <w:tcPr>
            <w:tcW w:w="1128"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130</w:t>
            </w:r>
          </w:p>
        </w:tc>
        <w:tc>
          <w:tcPr>
            <w:tcW w:w="110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130</w:t>
            </w:r>
          </w:p>
        </w:tc>
        <w:tc>
          <w:tcPr>
            <w:tcW w:w="81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725"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05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00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r>
      <w:tr w:rsidR="00CE0AFE" w:rsidTr="00DF2410">
        <w:trPr>
          <w:trHeight w:val="1033"/>
        </w:trPr>
        <w:tc>
          <w:tcPr>
            <w:tcW w:w="1269" w:type="dxa"/>
            <w:shd w:val="clear" w:color="auto" w:fill="auto"/>
            <w:vAlign w:val="center"/>
          </w:tcPr>
          <w:p w:rsidR="00CE0AFE" w:rsidRDefault="00BC6B3E">
            <w:pPr>
              <w:spacing w:line="400" w:lineRule="exact"/>
              <w:jc w:val="center"/>
              <w:rPr>
                <w:rFonts w:ascii="仿宋_GB2312" w:eastAsia="仿宋_GB2312"/>
                <w:sz w:val="28"/>
                <w:szCs w:val="28"/>
              </w:rPr>
            </w:pPr>
            <w:r>
              <w:rPr>
                <w:rFonts w:ascii="仿宋_GB2312" w:eastAsia="仿宋_GB2312" w:hint="eastAsia"/>
                <w:sz w:val="28"/>
                <w:szCs w:val="28"/>
              </w:rPr>
              <w:t>5人票价</w:t>
            </w:r>
          </w:p>
        </w:tc>
        <w:tc>
          <w:tcPr>
            <w:tcW w:w="77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901"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70</w:t>
            </w:r>
          </w:p>
        </w:tc>
        <w:tc>
          <w:tcPr>
            <w:tcW w:w="99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150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150</w:t>
            </w:r>
          </w:p>
        </w:tc>
        <w:tc>
          <w:tcPr>
            <w:tcW w:w="992"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200</w:t>
            </w:r>
          </w:p>
        </w:tc>
        <w:tc>
          <w:tcPr>
            <w:tcW w:w="851"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90</w:t>
            </w:r>
          </w:p>
        </w:tc>
        <w:tc>
          <w:tcPr>
            <w:tcW w:w="850"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100</w:t>
            </w:r>
          </w:p>
        </w:tc>
        <w:tc>
          <w:tcPr>
            <w:tcW w:w="863" w:type="dxa"/>
            <w:shd w:val="clear" w:color="auto" w:fill="auto"/>
            <w:vAlign w:val="center"/>
          </w:tcPr>
          <w:p w:rsidR="00CE0AFE" w:rsidRDefault="00BC6B3E">
            <w:pPr>
              <w:spacing w:line="400" w:lineRule="exact"/>
              <w:jc w:val="center"/>
              <w:textAlignment w:val="baseline"/>
              <w:rPr>
                <w:rFonts w:ascii="仿宋_GB2312" w:eastAsia="仿宋_GB2312"/>
                <w:b/>
                <w:bCs/>
                <w:sz w:val="28"/>
                <w:szCs w:val="28"/>
              </w:rPr>
            </w:pPr>
            <w:r>
              <w:rPr>
                <w:rFonts w:ascii="仿宋_GB2312" w:eastAsia="仿宋_GB2312" w:hint="eastAsia"/>
                <w:b/>
                <w:bCs/>
                <w:sz w:val="28"/>
                <w:szCs w:val="28"/>
              </w:rPr>
              <w:t>50</w:t>
            </w:r>
          </w:p>
        </w:tc>
        <w:tc>
          <w:tcPr>
            <w:tcW w:w="838" w:type="dxa"/>
            <w:shd w:val="clear" w:color="auto" w:fill="auto"/>
            <w:vAlign w:val="center"/>
          </w:tcPr>
          <w:p w:rsidR="00CE0AFE" w:rsidRDefault="00BC6B3E">
            <w:pPr>
              <w:jc w:val="center"/>
              <w:textAlignment w:val="baseline"/>
              <w:rPr>
                <w:b/>
                <w:bCs/>
                <w:sz w:val="24"/>
              </w:rPr>
            </w:pPr>
            <w:r>
              <w:rPr>
                <w:rFonts w:ascii="仿宋_GB2312" w:eastAsia="仿宋_GB2312" w:hint="eastAsia"/>
                <w:b/>
                <w:bCs/>
                <w:sz w:val="28"/>
                <w:szCs w:val="28"/>
              </w:rPr>
              <w:t>120</w:t>
            </w:r>
          </w:p>
        </w:tc>
        <w:tc>
          <w:tcPr>
            <w:tcW w:w="1128"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150</w:t>
            </w:r>
          </w:p>
        </w:tc>
        <w:tc>
          <w:tcPr>
            <w:tcW w:w="110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150</w:t>
            </w:r>
          </w:p>
        </w:tc>
        <w:tc>
          <w:tcPr>
            <w:tcW w:w="813"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725"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05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000"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b/>
                <w:bCs/>
                <w:sz w:val="28"/>
                <w:szCs w:val="28"/>
              </w:rPr>
              <w:t>※</w:t>
            </w:r>
          </w:p>
        </w:tc>
      </w:tr>
      <w:tr w:rsidR="00CE0AFE" w:rsidTr="00DF2410">
        <w:trPr>
          <w:trHeight w:val="1223"/>
        </w:trPr>
        <w:tc>
          <w:tcPr>
            <w:tcW w:w="1269"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备注</w:t>
            </w:r>
          </w:p>
        </w:tc>
        <w:tc>
          <w:tcPr>
            <w:tcW w:w="773"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现全价票35元/人（含保险）</w:t>
            </w:r>
          </w:p>
        </w:tc>
        <w:tc>
          <w:tcPr>
            <w:tcW w:w="901"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现全价票80元/人（孔</w:t>
            </w:r>
          </w:p>
        </w:tc>
        <w:tc>
          <w:tcPr>
            <w:tcW w:w="993"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现全价票128元/人</w:t>
            </w:r>
          </w:p>
        </w:tc>
        <w:tc>
          <w:tcPr>
            <w:tcW w:w="992"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现全价票150元/人</w:t>
            </w:r>
          </w:p>
        </w:tc>
        <w:tc>
          <w:tcPr>
            <w:tcW w:w="992"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现全价票198元/人</w:t>
            </w:r>
          </w:p>
        </w:tc>
        <w:tc>
          <w:tcPr>
            <w:tcW w:w="851" w:type="dxa"/>
            <w:shd w:val="clear" w:color="auto" w:fill="auto"/>
            <w:vAlign w:val="center"/>
          </w:tcPr>
          <w:p w:rsidR="00CE0AFE" w:rsidRDefault="00BC6B3E">
            <w:pPr>
              <w:spacing w:line="260" w:lineRule="exact"/>
              <w:ind w:firstLineChars="100" w:firstLine="150"/>
              <w:jc w:val="center"/>
              <w:textAlignment w:val="baseline"/>
              <w:rPr>
                <w:rFonts w:ascii="仿宋_GB2312" w:eastAsia="仿宋_GB2312"/>
                <w:sz w:val="15"/>
                <w:szCs w:val="15"/>
              </w:rPr>
            </w:pPr>
            <w:r>
              <w:rPr>
                <w:rFonts w:ascii="仿宋_GB2312" w:eastAsia="仿宋_GB2312" w:hint="eastAsia"/>
                <w:sz w:val="15"/>
                <w:szCs w:val="15"/>
              </w:rPr>
              <w:t>现全价票价50元/人</w:t>
            </w:r>
          </w:p>
        </w:tc>
        <w:tc>
          <w:tcPr>
            <w:tcW w:w="850" w:type="dxa"/>
            <w:shd w:val="clear" w:color="auto" w:fill="auto"/>
            <w:vAlign w:val="center"/>
          </w:tcPr>
          <w:p w:rsidR="00CE0AFE" w:rsidRDefault="00BC6B3E">
            <w:pPr>
              <w:spacing w:line="260" w:lineRule="exact"/>
              <w:ind w:firstLineChars="100" w:firstLine="150"/>
              <w:jc w:val="center"/>
              <w:textAlignment w:val="baseline"/>
              <w:rPr>
                <w:rFonts w:ascii="仿宋_GB2312" w:eastAsia="仿宋_GB2312"/>
                <w:sz w:val="15"/>
                <w:szCs w:val="15"/>
              </w:rPr>
            </w:pPr>
            <w:r>
              <w:rPr>
                <w:rFonts w:ascii="仿宋_GB2312" w:eastAsia="仿宋_GB2312" w:hint="eastAsia"/>
                <w:sz w:val="15"/>
                <w:szCs w:val="15"/>
              </w:rPr>
              <w:t>现全价票平日55/人六日65/人</w:t>
            </w:r>
          </w:p>
        </w:tc>
        <w:tc>
          <w:tcPr>
            <w:tcW w:w="863" w:type="dxa"/>
            <w:shd w:val="clear" w:color="auto" w:fill="auto"/>
            <w:vAlign w:val="center"/>
          </w:tcPr>
          <w:p w:rsidR="00CE0AFE" w:rsidRDefault="00BC6B3E">
            <w:pPr>
              <w:spacing w:line="260" w:lineRule="exact"/>
              <w:ind w:firstLineChars="100" w:firstLine="150"/>
              <w:jc w:val="center"/>
              <w:textAlignment w:val="baseline"/>
              <w:rPr>
                <w:rFonts w:ascii="仿宋_GB2312" w:eastAsia="仿宋_GB2312"/>
                <w:sz w:val="15"/>
                <w:szCs w:val="15"/>
              </w:rPr>
            </w:pPr>
            <w:r>
              <w:rPr>
                <w:rFonts w:ascii="仿宋_GB2312" w:eastAsia="仿宋_GB2312" w:hint="eastAsia"/>
                <w:sz w:val="15"/>
                <w:szCs w:val="15"/>
              </w:rPr>
              <w:t>现全价票价35元/人</w:t>
            </w:r>
          </w:p>
        </w:tc>
        <w:tc>
          <w:tcPr>
            <w:tcW w:w="838" w:type="dxa"/>
            <w:shd w:val="clear" w:color="auto" w:fill="auto"/>
            <w:vAlign w:val="center"/>
          </w:tcPr>
          <w:p w:rsidR="00CE0AFE" w:rsidRDefault="00BC6B3E">
            <w:pPr>
              <w:spacing w:line="260" w:lineRule="exact"/>
              <w:ind w:firstLineChars="100" w:firstLine="150"/>
              <w:jc w:val="center"/>
              <w:textAlignment w:val="baseline"/>
              <w:rPr>
                <w:rFonts w:ascii="仿宋_GB2312" w:eastAsia="仿宋_GB2312"/>
                <w:sz w:val="15"/>
                <w:szCs w:val="15"/>
              </w:rPr>
            </w:pPr>
            <w:r>
              <w:rPr>
                <w:rFonts w:ascii="仿宋_GB2312" w:eastAsia="仿宋_GB2312" w:hint="eastAsia"/>
                <w:sz w:val="15"/>
                <w:szCs w:val="15"/>
              </w:rPr>
              <w:t>现全价票价68元/人</w:t>
            </w:r>
          </w:p>
        </w:tc>
        <w:tc>
          <w:tcPr>
            <w:tcW w:w="1128" w:type="dxa"/>
            <w:shd w:val="clear" w:color="auto" w:fill="auto"/>
            <w:vAlign w:val="center"/>
          </w:tcPr>
          <w:p w:rsidR="00CE0AFE" w:rsidRDefault="00BC6B3E">
            <w:pPr>
              <w:spacing w:line="400" w:lineRule="exact"/>
              <w:jc w:val="center"/>
              <w:rPr>
                <w:rFonts w:ascii="仿宋_GB2312" w:eastAsia="仿宋_GB2312"/>
                <w:b/>
                <w:bCs/>
                <w:sz w:val="28"/>
                <w:szCs w:val="28"/>
              </w:rPr>
            </w:pPr>
            <w:r>
              <w:rPr>
                <w:rFonts w:ascii="仿宋_GB2312" w:eastAsia="仿宋_GB2312" w:hint="eastAsia"/>
                <w:sz w:val="15"/>
                <w:szCs w:val="15"/>
              </w:rPr>
              <w:t>现全价票价95元/人</w:t>
            </w:r>
          </w:p>
        </w:tc>
        <w:tc>
          <w:tcPr>
            <w:tcW w:w="1100" w:type="dxa"/>
            <w:shd w:val="clear" w:color="auto" w:fill="auto"/>
            <w:vAlign w:val="center"/>
          </w:tcPr>
          <w:p w:rsidR="00CE0AFE" w:rsidRDefault="00BC6B3E">
            <w:pPr>
              <w:spacing w:line="260" w:lineRule="exact"/>
              <w:jc w:val="center"/>
              <w:rPr>
                <w:rFonts w:ascii="微软雅黑" w:eastAsia="微软雅黑" w:hAnsi="微软雅黑"/>
                <w:sz w:val="28"/>
                <w:szCs w:val="28"/>
              </w:rPr>
            </w:pPr>
            <w:r>
              <w:rPr>
                <w:rFonts w:ascii="仿宋_GB2312" w:eastAsia="仿宋_GB2312" w:hint="eastAsia"/>
                <w:sz w:val="15"/>
                <w:szCs w:val="15"/>
              </w:rPr>
              <w:t>现全价票价95元/人</w:t>
            </w:r>
          </w:p>
        </w:tc>
        <w:tc>
          <w:tcPr>
            <w:tcW w:w="813"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景区大门票55元/位，高空玻璃水滑门市价80元/位，不包含保险</w:t>
            </w:r>
          </w:p>
        </w:tc>
        <w:tc>
          <w:tcPr>
            <w:tcW w:w="725"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景区大门票55元/位，玻璃栈道50元/位，不包含保险</w:t>
            </w:r>
          </w:p>
        </w:tc>
        <w:tc>
          <w:tcPr>
            <w:tcW w:w="1050" w:type="dxa"/>
            <w:shd w:val="clear" w:color="auto" w:fill="auto"/>
            <w:vAlign w:val="center"/>
          </w:tcPr>
          <w:p w:rsidR="00CE0AFE" w:rsidRDefault="00BC6B3E">
            <w:pPr>
              <w:spacing w:line="260" w:lineRule="exact"/>
              <w:ind w:firstLineChars="100" w:firstLine="150"/>
              <w:jc w:val="center"/>
              <w:rPr>
                <w:rFonts w:ascii="仿宋_GB2312" w:eastAsia="仿宋_GB2312"/>
                <w:sz w:val="15"/>
                <w:szCs w:val="15"/>
              </w:rPr>
            </w:pPr>
            <w:r>
              <w:rPr>
                <w:rFonts w:ascii="仿宋_GB2312" w:eastAsia="仿宋_GB2312" w:hint="eastAsia"/>
                <w:sz w:val="15"/>
                <w:szCs w:val="15"/>
              </w:rPr>
              <w:t>景区大门票55元/位，玻璃栈道50元/位，高空玻璃水滑门市价80元/位，不包含保险</w:t>
            </w:r>
          </w:p>
        </w:tc>
        <w:tc>
          <w:tcPr>
            <w:tcW w:w="1000" w:type="dxa"/>
            <w:shd w:val="clear" w:color="auto" w:fill="auto"/>
            <w:vAlign w:val="center"/>
          </w:tcPr>
          <w:p w:rsidR="00CE0AFE" w:rsidRDefault="00BC6B3E">
            <w:pPr>
              <w:spacing w:line="260" w:lineRule="exact"/>
              <w:jc w:val="center"/>
              <w:rPr>
                <w:rFonts w:ascii="仿宋_GB2312" w:eastAsia="仿宋_GB2312"/>
                <w:sz w:val="15"/>
                <w:szCs w:val="15"/>
              </w:rPr>
            </w:pPr>
            <w:r>
              <w:rPr>
                <w:rFonts w:ascii="仿宋_GB2312" w:eastAsia="仿宋_GB2312" w:hint="eastAsia"/>
                <w:sz w:val="15"/>
                <w:szCs w:val="15"/>
              </w:rPr>
              <w:t>国防军事教育红色基地3项，包括坦克、激光爆瓶机、激光爆易拉罐机，不包含保险</w:t>
            </w:r>
          </w:p>
        </w:tc>
      </w:tr>
    </w:tbl>
    <w:p w:rsidR="00CE0AFE" w:rsidRDefault="00CE0AFE">
      <w:pPr>
        <w:spacing w:line="260" w:lineRule="exact"/>
        <w:ind w:firstLineChars="100" w:firstLine="150"/>
        <w:rPr>
          <w:rFonts w:ascii="仿宋_GB2312" w:eastAsia="仿宋_GB2312"/>
          <w:sz w:val="15"/>
          <w:szCs w:val="15"/>
        </w:rPr>
      </w:pPr>
    </w:p>
    <w:p w:rsidR="00CE0AFE" w:rsidRDefault="00CE0AFE">
      <w:pPr>
        <w:spacing w:line="260" w:lineRule="exact"/>
        <w:rPr>
          <w:rFonts w:ascii="仿宋_GB2312" w:eastAsia="仿宋_GB2312"/>
          <w:b/>
          <w:bCs/>
          <w:sz w:val="15"/>
          <w:szCs w:val="15"/>
        </w:rPr>
      </w:pPr>
    </w:p>
    <w:p w:rsidR="00CE0AFE" w:rsidRDefault="00BC6B3E">
      <w:pPr>
        <w:spacing w:line="540" w:lineRule="exact"/>
        <w:jc w:val="center"/>
        <w:rPr>
          <w:rFonts w:ascii="宋体" w:hAnsi="宋体"/>
          <w:b/>
          <w:sz w:val="32"/>
          <w:szCs w:val="32"/>
        </w:rPr>
      </w:pPr>
      <w:r>
        <w:rPr>
          <w:rFonts w:ascii="宋体" w:hAnsi="宋体" w:hint="eastAsia"/>
          <w:b/>
          <w:sz w:val="32"/>
          <w:szCs w:val="32"/>
        </w:rPr>
        <w:t xml:space="preserve">  蓟州区爱国主义教育活动票价一览表                                             </w:t>
      </w:r>
    </w:p>
    <w:tbl>
      <w:tblPr>
        <w:tblpPr w:leftFromText="180" w:rightFromText="180" w:vertAnchor="text" w:horzAnchor="page" w:tblpX="1689" w:tblpY="227"/>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8"/>
        <w:gridCol w:w="1230"/>
        <w:gridCol w:w="1418"/>
        <w:gridCol w:w="1134"/>
        <w:gridCol w:w="992"/>
        <w:gridCol w:w="1276"/>
        <w:gridCol w:w="1417"/>
        <w:gridCol w:w="1134"/>
        <w:gridCol w:w="992"/>
        <w:gridCol w:w="1134"/>
        <w:gridCol w:w="948"/>
        <w:gridCol w:w="1179"/>
      </w:tblGrid>
      <w:tr w:rsidR="00C47C30" w:rsidTr="00DF2410">
        <w:trPr>
          <w:trHeight w:val="1107"/>
        </w:trPr>
        <w:tc>
          <w:tcPr>
            <w:tcW w:w="1288" w:type="dxa"/>
            <w:vMerge w:val="restart"/>
            <w:tcBorders>
              <w:tl2br w:val="single" w:sz="4" w:space="0" w:color="auto"/>
            </w:tcBorders>
            <w:shd w:val="clear" w:color="auto" w:fill="auto"/>
          </w:tcPr>
          <w:p w:rsidR="00C47C30" w:rsidRDefault="00C47C30">
            <w:pPr>
              <w:tabs>
                <w:tab w:val="left" w:pos="570"/>
              </w:tabs>
              <w:spacing w:line="400" w:lineRule="exact"/>
              <w:ind w:left="480" w:hangingChars="200" w:hanging="480"/>
              <w:rPr>
                <w:rFonts w:ascii="仿宋_GB2312" w:eastAsia="仿宋_GB2312"/>
                <w:sz w:val="24"/>
              </w:rPr>
            </w:pPr>
            <w:r>
              <w:rPr>
                <w:rFonts w:ascii="仿宋_GB2312" w:eastAsia="仿宋_GB2312"/>
                <w:sz w:val="24"/>
              </w:rPr>
              <w:tab/>
            </w:r>
            <w:r>
              <w:rPr>
                <w:rFonts w:ascii="仿宋_GB2312" w:eastAsia="仿宋_GB2312" w:hint="eastAsia"/>
                <w:sz w:val="24"/>
              </w:rPr>
              <w:t>教育</w:t>
            </w:r>
          </w:p>
          <w:p w:rsidR="00C47C30" w:rsidRDefault="00C47C30">
            <w:pPr>
              <w:tabs>
                <w:tab w:val="left" w:pos="570"/>
              </w:tabs>
              <w:spacing w:line="400" w:lineRule="exact"/>
              <w:ind w:leftChars="284" w:left="596" w:firstLineChars="26" w:firstLine="62"/>
              <w:rPr>
                <w:rFonts w:ascii="仿宋_GB2312" w:eastAsia="仿宋_GB2312"/>
                <w:sz w:val="24"/>
              </w:rPr>
            </w:pPr>
            <w:r>
              <w:rPr>
                <w:rFonts w:ascii="仿宋_GB2312" w:eastAsia="仿宋_GB2312" w:hint="eastAsia"/>
                <w:sz w:val="24"/>
              </w:rPr>
              <w:t>基地</w:t>
            </w:r>
          </w:p>
          <w:p w:rsidR="00C47C30" w:rsidRDefault="00C47C30">
            <w:pPr>
              <w:spacing w:line="400" w:lineRule="exact"/>
              <w:rPr>
                <w:rFonts w:ascii="仿宋_GB2312" w:eastAsia="仿宋_GB2312"/>
                <w:sz w:val="24"/>
              </w:rPr>
            </w:pPr>
            <w:r>
              <w:rPr>
                <w:rFonts w:ascii="仿宋_GB2312" w:eastAsia="仿宋_GB2312" w:hint="eastAsia"/>
                <w:sz w:val="24"/>
              </w:rPr>
              <w:t>票类</w:t>
            </w:r>
          </w:p>
          <w:p w:rsidR="00C47C30" w:rsidRDefault="00C47C30">
            <w:pPr>
              <w:spacing w:line="400" w:lineRule="exact"/>
              <w:rPr>
                <w:rFonts w:ascii="仿宋_GB2312" w:eastAsia="仿宋_GB2312"/>
                <w:sz w:val="24"/>
              </w:rPr>
            </w:pPr>
            <w:r>
              <w:rPr>
                <w:rFonts w:ascii="仿宋_GB2312" w:eastAsia="仿宋_GB2312" w:hint="eastAsia"/>
                <w:sz w:val="24"/>
              </w:rPr>
              <w:t>价格</w:t>
            </w:r>
          </w:p>
        </w:tc>
        <w:tc>
          <w:tcPr>
            <w:tcW w:w="1230" w:type="dxa"/>
            <w:vMerge w:val="restart"/>
            <w:shd w:val="clear" w:color="auto" w:fill="auto"/>
            <w:vAlign w:val="center"/>
          </w:tcPr>
          <w:p w:rsidR="00C47C30" w:rsidRDefault="00C47C30">
            <w:pPr>
              <w:spacing w:line="340" w:lineRule="exact"/>
              <w:jc w:val="center"/>
              <w:rPr>
                <w:rFonts w:ascii="仿宋_GB2312" w:eastAsia="仿宋_GB2312"/>
                <w:sz w:val="24"/>
              </w:rPr>
            </w:pPr>
            <w:r>
              <w:rPr>
                <w:rFonts w:ascii="仿宋_GB2312" w:eastAsia="仿宋_GB2312" w:hint="eastAsia"/>
                <w:sz w:val="24"/>
              </w:rPr>
              <w:t>梨木台景区</w:t>
            </w:r>
          </w:p>
          <w:p w:rsidR="00C47C30" w:rsidRDefault="00C47C30">
            <w:pPr>
              <w:spacing w:line="340" w:lineRule="exact"/>
              <w:jc w:val="center"/>
              <w:rPr>
                <w:rFonts w:ascii="仿宋_GB2312" w:eastAsia="仿宋_GB2312"/>
                <w:sz w:val="24"/>
              </w:rPr>
            </w:pPr>
          </w:p>
        </w:tc>
        <w:tc>
          <w:tcPr>
            <w:tcW w:w="1418" w:type="dxa"/>
            <w:shd w:val="clear" w:color="auto" w:fill="auto"/>
            <w:vAlign w:val="center"/>
          </w:tcPr>
          <w:p w:rsidR="00C47C30" w:rsidRDefault="00C47C30">
            <w:pPr>
              <w:spacing w:line="340" w:lineRule="exact"/>
              <w:jc w:val="center"/>
              <w:rPr>
                <w:rFonts w:ascii="仿宋_GB2312" w:eastAsia="仿宋_GB2312"/>
                <w:sz w:val="24"/>
              </w:rPr>
            </w:pPr>
            <w:r>
              <w:rPr>
                <w:rFonts w:ascii="仿宋_GB2312" w:eastAsia="仿宋_GB2312" w:hint="eastAsia"/>
                <w:sz w:val="24"/>
              </w:rPr>
              <w:t>荷花香万亩荷塘</w:t>
            </w:r>
          </w:p>
        </w:tc>
        <w:tc>
          <w:tcPr>
            <w:tcW w:w="1134" w:type="dxa"/>
            <w:vMerge w:val="restart"/>
            <w:shd w:val="clear" w:color="auto" w:fill="auto"/>
            <w:vAlign w:val="center"/>
          </w:tcPr>
          <w:p w:rsidR="00C47C30" w:rsidRDefault="00C47C30">
            <w:pPr>
              <w:spacing w:line="340" w:lineRule="exact"/>
              <w:jc w:val="center"/>
              <w:rPr>
                <w:rFonts w:ascii="仿宋_GB2312" w:eastAsia="仿宋_GB2312"/>
                <w:sz w:val="24"/>
              </w:rPr>
            </w:pPr>
            <w:r>
              <w:rPr>
                <w:rFonts w:ascii="仿宋_GB2312" w:eastAsia="仿宋_GB2312" w:hint="eastAsia"/>
                <w:sz w:val="24"/>
              </w:rPr>
              <w:t>伊甸园生态教育国际生活示范区</w:t>
            </w:r>
          </w:p>
        </w:tc>
        <w:tc>
          <w:tcPr>
            <w:tcW w:w="3685" w:type="dxa"/>
            <w:gridSpan w:val="3"/>
            <w:shd w:val="clear" w:color="auto" w:fill="auto"/>
            <w:vAlign w:val="center"/>
          </w:tcPr>
          <w:p w:rsidR="00C47C30" w:rsidRDefault="00C47C30">
            <w:pPr>
              <w:widowControl/>
              <w:spacing w:line="340" w:lineRule="exact"/>
              <w:jc w:val="center"/>
              <w:rPr>
                <w:rFonts w:ascii="仿宋_GB2312" w:eastAsia="仿宋_GB2312"/>
                <w:sz w:val="24"/>
              </w:rPr>
            </w:pPr>
            <w:r>
              <w:rPr>
                <w:rFonts w:ascii="仿宋_GB2312" w:eastAsia="仿宋_GB2312" w:hint="eastAsia"/>
                <w:sz w:val="24"/>
              </w:rPr>
              <w:t>京津国色天香牡丹园</w:t>
            </w:r>
          </w:p>
        </w:tc>
        <w:tc>
          <w:tcPr>
            <w:tcW w:w="1134" w:type="dxa"/>
            <w:vMerge w:val="restart"/>
            <w:vAlign w:val="center"/>
          </w:tcPr>
          <w:p w:rsidR="00C47C30" w:rsidRDefault="00C47C30">
            <w:pPr>
              <w:spacing w:line="340" w:lineRule="exact"/>
              <w:jc w:val="center"/>
              <w:rPr>
                <w:rFonts w:ascii="仿宋_GB2312" w:eastAsia="仿宋_GB2312"/>
                <w:sz w:val="24"/>
              </w:rPr>
            </w:pPr>
            <w:r>
              <w:rPr>
                <w:rFonts w:ascii="仿宋_GB2312" w:eastAsia="仿宋_GB2312" w:hint="eastAsia"/>
                <w:sz w:val="24"/>
              </w:rPr>
              <w:t>白蛇谷</w:t>
            </w:r>
          </w:p>
        </w:tc>
        <w:tc>
          <w:tcPr>
            <w:tcW w:w="4253" w:type="dxa"/>
            <w:gridSpan w:val="4"/>
            <w:vAlign w:val="center"/>
          </w:tcPr>
          <w:p w:rsidR="00C47C30" w:rsidRDefault="00C47C30">
            <w:pPr>
              <w:widowControl/>
              <w:spacing w:line="340" w:lineRule="exact"/>
              <w:jc w:val="center"/>
              <w:rPr>
                <w:rFonts w:ascii="仿宋_GB2312" w:eastAsia="仿宋_GB2312"/>
                <w:sz w:val="24"/>
              </w:rPr>
            </w:pPr>
            <w:r>
              <w:rPr>
                <w:rFonts w:ascii="仿宋_GB2312" w:eastAsia="仿宋_GB2312" w:hint="eastAsia"/>
                <w:sz w:val="24"/>
              </w:rPr>
              <w:t>吉姆冒险世界</w:t>
            </w:r>
          </w:p>
        </w:tc>
      </w:tr>
      <w:tr w:rsidR="00A87F12" w:rsidTr="00DF2410">
        <w:trPr>
          <w:trHeight w:val="950"/>
        </w:trPr>
        <w:tc>
          <w:tcPr>
            <w:tcW w:w="1288" w:type="dxa"/>
            <w:vMerge/>
            <w:tcBorders>
              <w:tl2br w:val="single" w:sz="4" w:space="0" w:color="auto"/>
            </w:tcBorders>
            <w:shd w:val="clear" w:color="auto" w:fill="auto"/>
          </w:tcPr>
          <w:p w:rsidR="00A87F12" w:rsidRDefault="00A87F12">
            <w:pPr>
              <w:widowControl/>
              <w:spacing w:line="340" w:lineRule="exact"/>
              <w:jc w:val="center"/>
            </w:pPr>
          </w:p>
        </w:tc>
        <w:tc>
          <w:tcPr>
            <w:tcW w:w="1230" w:type="dxa"/>
            <w:vMerge/>
            <w:shd w:val="clear" w:color="auto" w:fill="auto"/>
            <w:vAlign w:val="center"/>
          </w:tcPr>
          <w:p w:rsidR="00A87F12" w:rsidRDefault="00A87F12">
            <w:pPr>
              <w:widowControl/>
              <w:spacing w:line="340" w:lineRule="exact"/>
              <w:jc w:val="center"/>
            </w:pPr>
          </w:p>
        </w:tc>
        <w:tc>
          <w:tcPr>
            <w:tcW w:w="1418" w:type="dxa"/>
            <w:shd w:val="clear" w:color="auto" w:fill="auto"/>
            <w:vAlign w:val="center"/>
          </w:tcPr>
          <w:p w:rsidR="00A87F12" w:rsidRDefault="00A87F12">
            <w:pPr>
              <w:widowControl/>
              <w:spacing w:line="340" w:lineRule="exact"/>
              <w:jc w:val="center"/>
            </w:pPr>
            <w:r>
              <w:rPr>
                <w:rFonts w:hint="eastAsia"/>
              </w:rPr>
              <w:t>门票</w:t>
            </w:r>
            <w:r>
              <w:rPr>
                <w:rFonts w:hint="eastAsia"/>
              </w:rPr>
              <w:t>+</w:t>
            </w:r>
            <w:r>
              <w:rPr>
                <w:rFonts w:hint="eastAsia"/>
              </w:rPr>
              <w:t>水上扩展项目</w:t>
            </w:r>
            <w:r>
              <w:rPr>
                <w:rFonts w:hint="eastAsia"/>
              </w:rPr>
              <w:t>+</w:t>
            </w:r>
            <w:r>
              <w:rPr>
                <w:rFonts w:hint="eastAsia"/>
              </w:rPr>
              <w:t>网红桥</w:t>
            </w:r>
          </w:p>
        </w:tc>
        <w:tc>
          <w:tcPr>
            <w:tcW w:w="1134" w:type="dxa"/>
            <w:vMerge/>
            <w:shd w:val="clear" w:color="auto" w:fill="auto"/>
            <w:vAlign w:val="center"/>
          </w:tcPr>
          <w:p w:rsidR="00A87F12" w:rsidRDefault="00A87F12">
            <w:pPr>
              <w:widowControl/>
              <w:spacing w:line="340" w:lineRule="exact"/>
              <w:jc w:val="center"/>
            </w:pPr>
          </w:p>
        </w:tc>
        <w:tc>
          <w:tcPr>
            <w:tcW w:w="992" w:type="dxa"/>
            <w:shd w:val="clear" w:color="auto" w:fill="auto"/>
            <w:vAlign w:val="center"/>
          </w:tcPr>
          <w:p w:rsidR="00A87F12" w:rsidRDefault="00A87F12">
            <w:pPr>
              <w:widowControl/>
              <w:spacing w:line="340" w:lineRule="exact"/>
              <w:jc w:val="center"/>
              <w:rPr>
                <w:rFonts w:ascii="仿宋_GB2312" w:eastAsia="仿宋_GB2312"/>
                <w:sz w:val="24"/>
              </w:rPr>
            </w:pPr>
            <w:r>
              <w:rPr>
                <w:rFonts w:ascii="仿宋_GB2312" w:eastAsia="仿宋_GB2312" w:hint="eastAsia"/>
                <w:sz w:val="24"/>
              </w:rPr>
              <w:t>门票</w:t>
            </w:r>
          </w:p>
        </w:tc>
        <w:tc>
          <w:tcPr>
            <w:tcW w:w="1276" w:type="dxa"/>
            <w:shd w:val="clear" w:color="auto" w:fill="auto"/>
            <w:vAlign w:val="center"/>
          </w:tcPr>
          <w:p w:rsidR="00A87F12" w:rsidRDefault="00A87F12">
            <w:pPr>
              <w:widowControl/>
              <w:spacing w:line="340" w:lineRule="exact"/>
              <w:jc w:val="center"/>
              <w:rPr>
                <w:rFonts w:ascii="仿宋_GB2312" w:eastAsia="仿宋_GB2312"/>
                <w:sz w:val="24"/>
              </w:rPr>
            </w:pPr>
            <w:r>
              <w:rPr>
                <w:rFonts w:ascii="仿宋_GB2312" w:eastAsia="仿宋_GB2312" w:hint="eastAsia"/>
                <w:sz w:val="24"/>
              </w:rPr>
              <w:t>门票+萌宠园</w:t>
            </w:r>
          </w:p>
        </w:tc>
        <w:tc>
          <w:tcPr>
            <w:tcW w:w="1417" w:type="dxa"/>
            <w:shd w:val="clear" w:color="auto" w:fill="auto"/>
            <w:vAlign w:val="center"/>
          </w:tcPr>
          <w:p w:rsidR="00A87F12" w:rsidRDefault="00A87F12">
            <w:pPr>
              <w:widowControl/>
              <w:spacing w:line="340" w:lineRule="exact"/>
              <w:jc w:val="center"/>
              <w:rPr>
                <w:rFonts w:ascii="仿宋_GB2312" w:eastAsia="仿宋_GB2312"/>
                <w:sz w:val="24"/>
              </w:rPr>
            </w:pPr>
            <w:r>
              <w:rPr>
                <w:rFonts w:ascii="仿宋_GB2312" w:eastAsia="仿宋_GB2312" w:hint="eastAsia"/>
                <w:sz w:val="24"/>
              </w:rPr>
              <w:t>门票+小火车</w:t>
            </w:r>
          </w:p>
        </w:tc>
        <w:tc>
          <w:tcPr>
            <w:tcW w:w="1134" w:type="dxa"/>
            <w:vMerge/>
            <w:vAlign w:val="center"/>
          </w:tcPr>
          <w:p w:rsidR="00A87F12" w:rsidRDefault="00A87F12">
            <w:pPr>
              <w:widowControl/>
              <w:spacing w:line="340" w:lineRule="exact"/>
              <w:jc w:val="center"/>
              <w:rPr>
                <w:rFonts w:ascii="仿宋_GB2312" w:eastAsia="仿宋_GB2312"/>
                <w:sz w:val="24"/>
              </w:rPr>
            </w:pPr>
          </w:p>
        </w:tc>
        <w:tc>
          <w:tcPr>
            <w:tcW w:w="992" w:type="dxa"/>
            <w:vAlign w:val="center"/>
          </w:tcPr>
          <w:p w:rsidR="00A87F12" w:rsidRDefault="00A87F12">
            <w:pPr>
              <w:widowControl/>
              <w:spacing w:line="340" w:lineRule="exact"/>
              <w:jc w:val="center"/>
              <w:rPr>
                <w:rFonts w:ascii="仿宋_GB2312" w:eastAsia="仿宋_GB2312"/>
                <w:sz w:val="24"/>
              </w:rPr>
            </w:pPr>
            <w:r>
              <w:rPr>
                <w:rFonts w:ascii="仿宋_GB2312" w:eastAsia="仿宋_GB2312" w:hint="eastAsia"/>
                <w:sz w:val="24"/>
              </w:rPr>
              <w:t>吉姆冒险世界</w:t>
            </w:r>
          </w:p>
        </w:tc>
        <w:tc>
          <w:tcPr>
            <w:tcW w:w="1134" w:type="dxa"/>
            <w:vAlign w:val="center"/>
          </w:tcPr>
          <w:p w:rsidR="00A87F12" w:rsidRDefault="00A87F12">
            <w:pPr>
              <w:widowControl/>
              <w:spacing w:line="340" w:lineRule="exact"/>
              <w:jc w:val="center"/>
              <w:rPr>
                <w:rFonts w:ascii="仿宋_GB2312" w:eastAsia="仿宋_GB2312"/>
                <w:sz w:val="24"/>
              </w:rPr>
            </w:pPr>
            <w:r>
              <w:rPr>
                <w:rFonts w:ascii="仿宋_GB2312" w:eastAsia="仿宋_GB2312" w:hint="eastAsia"/>
                <w:sz w:val="24"/>
              </w:rPr>
              <w:t>吉姆通票+丛林卡丁车</w:t>
            </w:r>
          </w:p>
        </w:tc>
        <w:tc>
          <w:tcPr>
            <w:tcW w:w="948" w:type="dxa"/>
            <w:vAlign w:val="center"/>
          </w:tcPr>
          <w:p w:rsidR="00A87F12" w:rsidRDefault="00A87F12">
            <w:pPr>
              <w:widowControl/>
              <w:spacing w:line="340" w:lineRule="exact"/>
              <w:jc w:val="center"/>
              <w:rPr>
                <w:rFonts w:ascii="仿宋_GB2312" w:eastAsia="仿宋_GB2312"/>
                <w:sz w:val="24"/>
              </w:rPr>
            </w:pPr>
            <w:r>
              <w:rPr>
                <w:rFonts w:ascii="仿宋_GB2312" w:eastAsia="仿宋_GB2312" w:hint="eastAsia"/>
                <w:sz w:val="24"/>
              </w:rPr>
              <w:t>吉姆通票+吉姆淘金</w:t>
            </w:r>
          </w:p>
        </w:tc>
        <w:tc>
          <w:tcPr>
            <w:tcW w:w="1179" w:type="dxa"/>
            <w:vAlign w:val="center"/>
          </w:tcPr>
          <w:p w:rsidR="00A87F12" w:rsidRPr="00A87F12" w:rsidRDefault="00A87F12">
            <w:pPr>
              <w:widowControl/>
              <w:spacing w:line="340" w:lineRule="exact"/>
              <w:jc w:val="center"/>
              <w:rPr>
                <w:rFonts w:ascii="仿宋_GB2312" w:eastAsia="仿宋_GB2312"/>
                <w:sz w:val="18"/>
                <w:szCs w:val="18"/>
              </w:rPr>
            </w:pPr>
            <w:r w:rsidRPr="00A87F12">
              <w:rPr>
                <w:rFonts w:ascii="仿宋_GB2312" w:eastAsia="仿宋_GB2312" w:hint="eastAsia"/>
                <w:sz w:val="18"/>
                <w:szCs w:val="18"/>
              </w:rPr>
              <w:t>吉姆通票+丛林卡丁车+吉姆淘金</w:t>
            </w:r>
          </w:p>
        </w:tc>
      </w:tr>
      <w:tr w:rsidR="00A87F12" w:rsidTr="00DF2410">
        <w:trPr>
          <w:trHeight w:val="640"/>
        </w:trPr>
        <w:tc>
          <w:tcPr>
            <w:tcW w:w="1288" w:type="dxa"/>
            <w:shd w:val="clear" w:color="auto" w:fill="auto"/>
            <w:vAlign w:val="center"/>
          </w:tcPr>
          <w:p w:rsidR="00A87F12" w:rsidRDefault="00A87F12">
            <w:pPr>
              <w:spacing w:line="400" w:lineRule="exact"/>
              <w:jc w:val="center"/>
              <w:rPr>
                <w:rFonts w:ascii="仿宋_GB2312" w:eastAsia="仿宋_GB2312"/>
                <w:sz w:val="28"/>
                <w:szCs w:val="28"/>
              </w:rPr>
            </w:pPr>
            <w:r>
              <w:rPr>
                <w:rFonts w:ascii="仿宋_GB2312" w:eastAsia="仿宋_GB2312" w:hint="eastAsia"/>
                <w:sz w:val="28"/>
                <w:szCs w:val="28"/>
              </w:rPr>
              <w:t>2人票价</w:t>
            </w:r>
          </w:p>
        </w:tc>
        <w:tc>
          <w:tcPr>
            <w:tcW w:w="1230"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25</w:t>
            </w:r>
          </w:p>
        </w:tc>
        <w:tc>
          <w:tcPr>
            <w:tcW w:w="1418"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20</w:t>
            </w:r>
          </w:p>
        </w:tc>
        <w:tc>
          <w:tcPr>
            <w:tcW w:w="1134"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免费</w:t>
            </w:r>
          </w:p>
        </w:tc>
        <w:tc>
          <w:tcPr>
            <w:tcW w:w="992"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30</w:t>
            </w:r>
          </w:p>
        </w:tc>
        <w:tc>
          <w:tcPr>
            <w:tcW w:w="1276"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c>
          <w:tcPr>
            <w:tcW w:w="1417"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20</w:t>
            </w:r>
          </w:p>
        </w:tc>
        <w:tc>
          <w:tcPr>
            <w:tcW w:w="992"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b/>
                <w:bCs/>
                <w:sz w:val="28"/>
                <w:szCs w:val="28"/>
              </w:rPr>
              <w:t>80</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b/>
                <w:bCs/>
                <w:sz w:val="28"/>
                <w:szCs w:val="28"/>
              </w:rPr>
              <w:t>115</w:t>
            </w:r>
          </w:p>
        </w:tc>
        <w:tc>
          <w:tcPr>
            <w:tcW w:w="948"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b/>
                <w:bCs/>
                <w:sz w:val="28"/>
                <w:szCs w:val="28"/>
              </w:rPr>
              <w:t>95</w:t>
            </w:r>
          </w:p>
        </w:tc>
        <w:tc>
          <w:tcPr>
            <w:tcW w:w="1179" w:type="dxa"/>
            <w:vAlign w:val="center"/>
          </w:tcPr>
          <w:p w:rsidR="00A87F12" w:rsidRPr="00A87F12" w:rsidRDefault="00A87F12">
            <w:pPr>
              <w:spacing w:line="400" w:lineRule="exact"/>
              <w:jc w:val="center"/>
              <w:rPr>
                <w:rFonts w:ascii="仿宋" w:eastAsia="仿宋" w:hAnsi="仿宋"/>
                <w:b/>
                <w:bCs/>
                <w:sz w:val="28"/>
                <w:szCs w:val="28"/>
              </w:rPr>
            </w:pPr>
            <w:r w:rsidRPr="00A87F12">
              <w:rPr>
                <w:rFonts w:ascii="仿宋" w:eastAsia="仿宋" w:hAnsi="仿宋" w:hint="eastAsia"/>
                <w:b/>
                <w:bCs/>
                <w:sz w:val="28"/>
                <w:szCs w:val="28"/>
              </w:rPr>
              <w:t>1</w:t>
            </w:r>
            <w:r w:rsidRPr="00A87F12">
              <w:rPr>
                <w:rFonts w:ascii="仿宋" w:eastAsia="仿宋" w:hAnsi="仿宋"/>
                <w:b/>
                <w:bCs/>
                <w:sz w:val="28"/>
                <w:szCs w:val="28"/>
              </w:rPr>
              <w:t>20</w:t>
            </w:r>
          </w:p>
        </w:tc>
      </w:tr>
      <w:tr w:rsidR="00A87F12" w:rsidTr="00DF2410">
        <w:trPr>
          <w:trHeight w:val="525"/>
        </w:trPr>
        <w:tc>
          <w:tcPr>
            <w:tcW w:w="1288" w:type="dxa"/>
            <w:shd w:val="clear" w:color="auto" w:fill="auto"/>
            <w:vAlign w:val="center"/>
          </w:tcPr>
          <w:p w:rsidR="00A87F12" w:rsidRDefault="00A87F12">
            <w:pPr>
              <w:spacing w:line="400" w:lineRule="exact"/>
              <w:jc w:val="center"/>
              <w:rPr>
                <w:rFonts w:ascii="仿宋_GB2312" w:eastAsia="仿宋_GB2312"/>
                <w:sz w:val="28"/>
                <w:szCs w:val="28"/>
              </w:rPr>
            </w:pPr>
            <w:r>
              <w:rPr>
                <w:rFonts w:ascii="仿宋_GB2312" w:eastAsia="仿宋_GB2312" w:hint="eastAsia"/>
                <w:sz w:val="28"/>
                <w:szCs w:val="28"/>
              </w:rPr>
              <w:t>3人票价</w:t>
            </w:r>
          </w:p>
        </w:tc>
        <w:tc>
          <w:tcPr>
            <w:tcW w:w="1230"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c>
          <w:tcPr>
            <w:tcW w:w="1418"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30</w:t>
            </w:r>
          </w:p>
        </w:tc>
        <w:tc>
          <w:tcPr>
            <w:tcW w:w="1134"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免费</w:t>
            </w:r>
          </w:p>
        </w:tc>
        <w:tc>
          <w:tcPr>
            <w:tcW w:w="992"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c>
          <w:tcPr>
            <w:tcW w:w="1276"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1417"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80</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35</w:t>
            </w:r>
          </w:p>
        </w:tc>
        <w:tc>
          <w:tcPr>
            <w:tcW w:w="992"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1</w:t>
            </w:r>
            <w:r>
              <w:rPr>
                <w:rFonts w:ascii="仿宋_GB2312" w:eastAsia="仿宋_GB2312"/>
                <w:b/>
                <w:bCs/>
                <w:sz w:val="28"/>
                <w:szCs w:val="28"/>
              </w:rPr>
              <w:t>00</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 w:eastAsia="仿宋" w:hAnsi="仿宋"/>
                <w:b/>
                <w:bCs/>
                <w:sz w:val="28"/>
                <w:szCs w:val="28"/>
              </w:rPr>
              <w:t>135</w:t>
            </w:r>
          </w:p>
        </w:tc>
        <w:tc>
          <w:tcPr>
            <w:tcW w:w="948" w:type="dxa"/>
            <w:vAlign w:val="center"/>
          </w:tcPr>
          <w:p w:rsidR="00A87F12" w:rsidRDefault="00A87F12">
            <w:pPr>
              <w:spacing w:line="400" w:lineRule="exact"/>
              <w:jc w:val="center"/>
              <w:rPr>
                <w:rFonts w:ascii="仿宋_GB2312" w:eastAsia="仿宋_GB2312"/>
                <w:bCs/>
                <w:sz w:val="28"/>
                <w:szCs w:val="28"/>
              </w:rPr>
            </w:pPr>
            <w:r>
              <w:rPr>
                <w:rFonts w:ascii="仿宋" w:eastAsia="仿宋" w:hAnsi="仿宋"/>
                <w:b/>
                <w:bCs/>
                <w:sz w:val="28"/>
                <w:szCs w:val="28"/>
              </w:rPr>
              <w:t>115</w:t>
            </w:r>
          </w:p>
        </w:tc>
        <w:tc>
          <w:tcPr>
            <w:tcW w:w="1179" w:type="dxa"/>
            <w:vAlign w:val="center"/>
          </w:tcPr>
          <w:p w:rsidR="00A87F12" w:rsidRPr="00A87F12" w:rsidRDefault="00A87F12">
            <w:pPr>
              <w:spacing w:line="400" w:lineRule="exact"/>
              <w:jc w:val="center"/>
              <w:rPr>
                <w:rFonts w:ascii="仿宋" w:eastAsia="仿宋" w:hAnsi="仿宋"/>
                <w:b/>
                <w:bCs/>
                <w:sz w:val="28"/>
                <w:szCs w:val="28"/>
              </w:rPr>
            </w:pPr>
            <w:r w:rsidRPr="00A87F12">
              <w:rPr>
                <w:rFonts w:ascii="仿宋" w:eastAsia="仿宋" w:hAnsi="仿宋" w:hint="eastAsia"/>
                <w:b/>
                <w:bCs/>
                <w:sz w:val="28"/>
                <w:szCs w:val="28"/>
              </w:rPr>
              <w:t>1</w:t>
            </w:r>
            <w:r w:rsidRPr="00A87F12">
              <w:rPr>
                <w:rFonts w:ascii="仿宋" w:eastAsia="仿宋" w:hAnsi="仿宋"/>
                <w:b/>
                <w:bCs/>
                <w:sz w:val="28"/>
                <w:szCs w:val="28"/>
              </w:rPr>
              <w:t>40</w:t>
            </w:r>
          </w:p>
        </w:tc>
      </w:tr>
      <w:tr w:rsidR="00A87F12" w:rsidTr="00DF2410">
        <w:trPr>
          <w:trHeight w:val="540"/>
        </w:trPr>
        <w:tc>
          <w:tcPr>
            <w:tcW w:w="1288" w:type="dxa"/>
            <w:shd w:val="clear" w:color="auto" w:fill="auto"/>
            <w:vAlign w:val="center"/>
          </w:tcPr>
          <w:p w:rsidR="00A87F12" w:rsidRDefault="00A87F12">
            <w:pPr>
              <w:spacing w:line="400" w:lineRule="exact"/>
              <w:jc w:val="center"/>
              <w:rPr>
                <w:rFonts w:ascii="仿宋_GB2312" w:eastAsia="仿宋_GB2312"/>
                <w:sz w:val="28"/>
                <w:szCs w:val="28"/>
              </w:rPr>
            </w:pPr>
            <w:r>
              <w:rPr>
                <w:rFonts w:ascii="仿宋_GB2312" w:eastAsia="仿宋_GB2312" w:hint="eastAsia"/>
                <w:sz w:val="28"/>
                <w:szCs w:val="28"/>
              </w:rPr>
              <w:t>4人票价</w:t>
            </w:r>
          </w:p>
        </w:tc>
        <w:tc>
          <w:tcPr>
            <w:tcW w:w="1230"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75</w:t>
            </w:r>
          </w:p>
        </w:tc>
        <w:tc>
          <w:tcPr>
            <w:tcW w:w="1418"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40</w:t>
            </w:r>
          </w:p>
        </w:tc>
        <w:tc>
          <w:tcPr>
            <w:tcW w:w="1134"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免费</w:t>
            </w:r>
          </w:p>
        </w:tc>
        <w:tc>
          <w:tcPr>
            <w:tcW w:w="992"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70</w:t>
            </w:r>
          </w:p>
        </w:tc>
        <w:tc>
          <w:tcPr>
            <w:tcW w:w="1276"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110</w:t>
            </w:r>
          </w:p>
        </w:tc>
        <w:tc>
          <w:tcPr>
            <w:tcW w:w="1417"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110</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45</w:t>
            </w:r>
          </w:p>
        </w:tc>
        <w:tc>
          <w:tcPr>
            <w:tcW w:w="992"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948"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179"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r>
      <w:tr w:rsidR="00A87F12" w:rsidTr="00DF2410">
        <w:trPr>
          <w:trHeight w:val="588"/>
        </w:trPr>
        <w:tc>
          <w:tcPr>
            <w:tcW w:w="1288" w:type="dxa"/>
            <w:shd w:val="clear" w:color="auto" w:fill="auto"/>
            <w:vAlign w:val="center"/>
          </w:tcPr>
          <w:p w:rsidR="00A87F12" w:rsidRDefault="00A87F12">
            <w:pPr>
              <w:spacing w:line="400" w:lineRule="exact"/>
              <w:jc w:val="center"/>
              <w:rPr>
                <w:rFonts w:ascii="仿宋_GB2312" w:eastAsia="仿宋_GB2312"/>
                <w:sz w:val="28"/>
                <w:szCs w:val="28"/>
              </w:rPr>
            </w:pPr>
            <w:r>
              <w:rPr>
                <w:rFonts w:ascii="仿宋_GB2312" w:eastAsia="仿宋_GB2312" w:hint="eastAsia"/>
                <w:sz w:val="28"/>
                <w:szCs w:val="28"/>
              </w:rPr>
              <w:t>5人票价</w:t>
            </w:r>
          </w:p>
        </w:tc>
        <w:tc>
          <w:tcPr>
            <w:tcW w:w="1230"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100</w:t>
            </w:r>
          </w:p>
        </w:tc>
        <w:tc>
          <w:tcPr>
            <w:tcW w:w="1418"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50</w:t>
            </w:r>
          </w:p>
        </w:tc>
        <w:tc>
          <w:tcPr>
            <w:tcW w:w="1134"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免费</w:t>
            </w:r>
          </w:p>
        </w:tc>
        <w:tc>
          <w:tcPr>
            <w:tcW w:w="992"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90</w:t>
            </w:r>
          </w:p>
        </w:tc>
        <w:tc>
          <w:tcPr>
            <w:tcW w:w="1276" w:type="dxa"/>
            <w:shd w:val="clear" w:color="auto" w:fill="auto"/>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140</w:t>
            </w:r>
          </w:p>
        </w:tc>
        <w:tc>
          <w:tcPr>
            <w:tcW w:w="1417"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140</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65</w:t>
            </w:r>
          </w:p>
        </w:tc>
        <w:tc>
          <w:tcPr>
            <w:tcW w:w="992"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134"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948"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c>
          <w:tcPr>
            <w:tcW w:w="1179" w:type="dxa"/>
            <w:vAlign w:val="center"/>
          </w:tcPr>
          <w:p w:rsidR="00A87F12" w:rsidRDefault="00A87F12">
            <w:pPr>
              <w:spacing w:line="400" w:lineRule="exact"/>
              <w:jc w:val="center"/>
              <w:rPr>
                <w:rFonts w:ascii="仿宋_GB2312" w:eastAsia="仿宋_GB2312"/>
                <w:b/>
                <w:bCs/>
                <w:sz w:val="28"/>
                <w:szCs w:val="28"/>
              </w:rPr>
            </w:pPr>
            <w:r>
              <w:rPr>
                <w:rFonts w:ascii="仿宋_GB2312" w:eastAsia="仿宋_GB2312" w:hint="eastAsia"/>
                <w:b/>
                <w:bCs/>
                <w:sz w:val="28"/>
                <w:szCs w:val="28"/>
              </w:rPr>
              <w:t>※</w:t>
            </w:r>
          </w:p>
        </w:tc>
      </w:tr>
      <w:tr w:rsidR="00A87F12" w:rsidTr="00DF2410">
        <w:trPr>
          <w:trHeight w:val="1436"/>
        </w:trPr>
        <w:tc>
          <w:tcPr>
            <w:tcW w:w="1288" w:type="dxa"/>
            <w:shd w:val="clear" w:color="auto" w:fill="auto"/>
            <w:vAlign w:val="center"/>
          </w:tcPr>
          <w:p w:rsidR="00A87F12" w:rsidRDefault="00A87F12">
            <w:pPr>
              <w:spacing w:line="320" w:lineRule="exact"/>
              <w:jc w:val="center"/>
              <w:rPr>
                <w:rFonts w:ascii="仿宋_GB2312" w:eastAsia="仿宋_GB2312"/>
                <w:sz w:val="30"/>
                <w:szCs w:val="30"/>
              </w:rPr>
            </w:pPr>
            <w:r>
              <w:rPr>
                <w:rFonts w:ascii="仿宋_GB2312" w:eastAsia="仿宋_GB2312" w:hint="eastAsia"/>
                <w:sz w:val="30"/>
                <w:szCs w:val="30"/>
              </w:rPr>
              <w:t>备注</w:t>
            </w:r>
          </w:p>
        </w:tc>
        <w:tc>
          <w:tcPr>
            <w:tcW w:w="1230" w:type="dxa"/>
            <w:shd w:val="clear" w:color="auto" w:fill="auto"/>
            <w:vAlign w:val="center"/>
          </w:tcPr>
          <w:p w:rsidR="00A87F12" w:rsidRDefault="00A87F12">
            <w:pPr>
              <w:spacing w:line="260" w:lineRule="exact"/>
              <w:jc w:val="center"/>
              <w:rPr>
                <w:rFonts w:ascii="仿宋_GB2312" w:eastAsia="仿宋_GB2312"/>
                <w:szCs w:val="21"/>
              </w:rPr>
            </w:pPr>
            <w:r>
              <w:rPr>
                <w:rFonts w:ascii="仿宋_GB2312" w:eastAsia="仿宋_GB2312" w:hint="eastAsia"/>
                <w:szCs w:val="21"/>
              </w:rPr>
              <w:t>门票全价70元含门票、摆渡车往返票（不含保险），</w:t>
            </w:r>
          </w:p>
          <w:p w:rsidR="00A87F12" w:rsidRDefault="00A87F12">
            <w:pPr>
              <w:spacing w:line="260" w:lineRule="exact"/>
              <w:jc w:val="center"/>
              <w:rPr>
                <w:rFonts w:ascii="仿宋_GB2312" w:eastAsia="仿宋_GB2312"/>
                <w:szCs w:val="21"/>
              </w:rPr>
            </w:pPr>
          </w:p>
        </w:tc>
        <w:tc>
          <w:tcPr>
            <w:tcW w:w="1418" w:type="dxa"/>
            <w:shd w:val="clear" w:color="auto" w:fill="auto"/>
            <w:vAlign w:val="center"/>
          </w:tcPr>
          <w:p w:rsidR="00A87F12" w:rsidRDefault="00A87F12">
            <w:pPr>
              <w:spacing w:line="260" w:lineRule="exact"/>
              <w:jc w:val="center"/>
              <w:rPr>
                <w:rFonts w:ascii="仿宋_GB2312" w:eastAsia="仿宋_GB2312"/>
                <w:szCs w:val="21"/>
              </w:rPr>
            </w:pPr>
            <w:r>
              <w:rPr>
                <w:rFonts w:ascii="仿宋_GB2312" w:eastAsia="仿宋_GB2312" w:hint="eastAsia"/>
                <w:szCs w:val="21"/>
              </w:rPr>
              <w:t xml:space="preserve">现价全票  20元/人  </w:t>
            </w:r>
          </w:p>
        </w:tc>
        <w:tc>
          <w:tcPr>
            <w:tcW w:w="1134" w:type="dxa"/>
            <w:shd w:val="clear" w:color="auto" w:fill="auto"/>
            <w:vAlign w:val="center"/>
          </w:tcPr>
          <w:p w:rsidR="00A87F12" w:rsidRDefault="00A87F12">
            <w:pPr>
              <w:spacing w:line="260" w:lineRule="exact"/>
              <w:jc w:val="center"/>
              <w:rPr>
                <w:rFonts w:ascii="仿宋_GB2312" w:eastAsia="仿宋_GB2312"/>
                <w:szCs w:val="21"/>
              </w:rPr>
            </w:pPr>
          </w:p>
        </w:tc>
        <w:tc>
          <w:tcPr>
            <w:tcW w:w="992" w:type="dxa"/>
            <w:shd w:val="clear" w:color="auto" w:fill="auto"/>
            <w:vAlign w:val="center"/>
          </w:tcPr>
          <w:p w:rsidR="00A87F12" w:rsidRDefault="00A87F12">
            <w:pPr>
              <w:spacing w:line="260" w:lineRule="exact"/>
              <w:jc w:val="center"/>
              <w:rPr>
                <w:rFonts w:ascii="仿宋_GB2312" w:eastAsia="仿宋_GB2312"/>
                <w:szCs w:val="21"/>
              </w:rPr>
            </w:pPr>
            <w:r>
              <w:rPr>
                <w:rFonts w:ascii="仿宋_GB2312" w:eastAsia="仿宋_GB2312" w:hint="eastAsia"/>
                <w:szCs w:val="21"/>
              </w:rPr>
              <w:t xml:space="preserve">现价全票  50元/人 </w:t>
            </w:r>
          </w:p>
        </w:tc>
        <w:tc>
          <w:tcPr>
            <w:tcW w:w="1276" w:type="dxa"/>
            <w:shd w:val="clear" w:color="auto" w:fill="auto"/>
            <w:vAlign w:val="center"/>
          </w:tcPr>
          <w:p w:rsidR="00A87F12" w:rsidRDefault="00A87F12">
            <w:pPr>
              <w:spacing w:line="260" w:lineRule="exact"/>
              <w:jc w:val="center"/>
              <w:rPr>
                <w:rFonts w:ascii="仿宋_GB2312" w:eastAsia="仿宋_GB2312"/>
                <w:szCs w:val="21"/>
              </w:rPr>
            </w:pPr>
            <w:r>
              <w:rPr>
                <w:rFonts w:ascii="仿宋_GB2312" w:eastAsia="仿宋_GB2312" w:hint="eastAsia"/>
                <w:szCs w:val="21"/>
              </w:rPr>
              <w:t xml:space="preserve">现价全票85元/人，进入萌宠园，不要随意投食动物，不要挑逗动物 </w:t>
            </w:r>
          </w:p>
        </w:tc>
        <w:tc>
          <w:tcPr>
            <w:tcW w:w="1417" w:type="dxa"/>
            <w:vAlign w:val="center"/>
          </w:tcPr>
          <w:p w:rsidR="00A87F12" w:rsidRDefault="00A87F12">
            <w:pPr>
              <w:spacing w:line="260" w:lineRule="exact"/>
              <w:jc w:val="center"/>
              <w:rPr>
                <w:rFonts w:ascii="仿宋_GB2312" w:eastAsia="仿宋_GB2312"/>
                <w:szCs w:val="21"/>
              </w:rPr>
            </w:pPr>
            <w:r>
              <w:rPr>
                <w:rFonts w:ascii="仿宋_GB2312" w:eastAsia="仿宋_GB2312" w:hint="eastAsia"/>
                <w:szCs w:val="21"/>
              </w:rPr>
              <w:t xml:space="preserve">现价全票  80元/人，乘坐小火车时，孩子要家长全程陪同。 </w:t>
            </w:r>
          </w:p>
        </w:tc>
        <w:tc>
          <w:tcPr>
            <w:tcW w:w="1134" w:type="dxa"/>
            <w:vAlign w:val="center"/>
          </w:tcPr>
          <w:p w:rsidR="00A87F12" w:rsidRDefault="00A87F12">
            <w:pPr>
              <w:spacing w:line="260" w:lineRule="exact"/>
              <w:jc w:val="left"/>
              <w:rPr>
                <w:rFonts w:ascii="仿宋_GB2312" w:eastAsia="仿宋_GB2312"/>
                <w:w w:val="80"/>
                <w:szCs w:val="21"/>
              </w:rPr>
            </w:pPr>
            <w:r>
              <w:rPr>
                <w:rFonts w:ascii="仿宋_GB2312" w:eastAsia="仿宋_GB2312" w:hint="eastAsia"/>
                <w:szCs w:val="21"/>
              </w:rPr>
              <w:t>现价全票  50元/人（不含保险费）</w:t>
            </w:r>
          </w:p>
        </w:tc>
        <w:tc>
          <w:tcPr>
            <w:tcW w:w="992" w:type="dxa"/>
            <w:vAlign w:val="center"/>
          </w:tcPr>
          <w:p w:rsidR="00A87F12" w:rsidRDefault="00A87F12">
            <w:pPr>
              <w:spacing w:line="260" w:lineRule="exact"/>
              <w:jc w:val="left"/>
              <w:rPr>
                <w:rFonts w:ascii="仿宋_GB2312" w:eastAsia="仿宋_GB2312"/>
                <w:w w:val="80"/>
                <w:szCs w:val="21"/>
              </w:rPr>
            </w:pPr>
            <w:r>
              <w:rPr>
                <w:rFonts w:ascii="仿宋_GB2312" w:eastAsia="仿宋_GB2312"/>
                <w:w w:val="80"/>
                <w:szCs w:val="21"/>
              </w:rPr>
              <w:t>现全票价单人</w:t>
            </w:r>
            <w:r>
              <w:rPr>
                <w:rFonts w:ascii="仿宋_GB2312" w:eastAsia="仿宋_GB2312" w:hint="eastAsia"/>
                <w:w w:val="80"/>
                <w:szCs w:val="21"/>
              </w:rPr>
              <w:t>9</w:t>
            </w:r>
            <w:r>
              <w:rPr>
                <w:rFonts w:ascii="仿宋_GB2312" w:eastAsia="仿宋_GB2312"/>
                <w:w w:val="80"/>
                <w:szCs w:val="21"/>
              </w:rPr>
              <w:t>8元/张，亲子票</w:t>
            </w:r>
            <w:r>
              <w:rPr>
                <w:rFonts w:ascii="仿宋_GB2312" w:eastAsia="仿宋_GB2312" w:hint="eastAsia"/>
                <w:w w:val="80"/>
                <w:szCs w:val="21"/>
              </w:rPr>
              <w:t>1</w:t>
            </w:r>
            <w:r>
              <w:rPr>
                <w:rFonts w:ascii="仿宋_GB2312" w:eastAsia="仿宋_GB2312"/>
                <w:w w:val="80"/>
                <w:szCs w:val="21"/>
              </w:rPr>
              <w:t>78元/张，家庭票</w:t>
            </w:r>
            <w:r>
              <w:rPr>
                <w:rFonts w:ascii="仿宋_GB2312" w:eastAsia="仿宋_GB2312" w:hint="eastAsia"/>
                <w:w w:val="80"/>
                <w:szCs w:val="21"/>
              </w:rPr>
              <w:t>2</w:t>
            </w:r>
            <w:r>
              <w:rPr>
                <w:rFonts w:ascii="仿宋_GB2312" w:eastAsia="仿宋_GB2312"/>
                <w:w w:val="80"/>
                <w:szCs w:val="21"/>
              </w:rPr>
              <w:t>38元/张。</w:t>
            </w:r>
          </w:p>
        </w:tc>
        <w:tc>
          <w:tcPr>
            <w:tcW w:w="1134" w:type="dxa"/>
            <w:vAlign w:val="center"/>
          </w:tcPr>
          <w:p w:rsidR="00A87F12" w:rsidRDefault="00A87F12">
            <w:pPr>
              <w:spacing w:line="260" w:lineRule="exact"/>
              <w:jc w:val="center"/>
              <w:rPr>
                <w:rFonts w:ascii="仿宋_GB2312" w:eastAsia="仿宋_GB2312"/>
                <w:szCs w:val="21"/>
              </w:rPr>
            </w:pPr>
            <w:r>
              <w:rPr>
                <w:rFonts w:ascii="仿宋_GB2312" w:eastAsia="仿宋_GB2312"/>
                <w:szCs w:val="21"/>
              </w:rPr>
              <w:t>现全票价</w:t>
            </w:r>
            <w:r>
              <w:rPr>
                <w:rFonts w:ascii="仿宋_GB2312" w:eastAsia="仿宋_GB2312" w:hint="eastAsia"/>
                <w:szCs w:val="21"/>
              </w:rPr>
              <w:t>5</w:t>
            </w:r>
            <w:r>
              <w:rPr>
                <w:rFonts w:ascii="仿宋_GB2312" w:eastAsia="仿宋_GB2312"/>
                <w:szCs w:val="21"/>
              </w:rPr>
              <w:t>0元/3圈现优惠价</w:t>
            </w:r>
            <w:r>
              <w:rPr>
                <w:rFonts w:ascii="仿宋_GB2312" w:eastAsia="仿宋_GB2312" w:hint="eastAsia"/>
                <w:szCs w:val="21"/>
              </w:rPr>
              <w:t>3</w:t>
            </w:r>
            <w:r>
              <w:rPr>
                <w:rFonts w:ascii="仿宋_GB2312" w:eastAsia="仿宋_GB2312"/>
                <w:szCs w:val="21"/>
              </w:rPr>
              <w:t>5元/</w:t>
            </w:r>
            <w:r>
              <w:rPr>
                <w:rFonts w:ascii="仿宋_GB2312" w:eastAsia="仿宋_GB2312" w:hint="eastAsia"/>
                <w:szCs w:val="21"/>
              </w:rPr>
              <w:t>3圈，</w:t>
            </w:r>
            <w:r>
              <w:rPr>
                <w:rFonts w:ascii="仿宋_GB2312" w:eastAsia="仿宋_GB2312"/>
                <w:szCs w:val="21"/>
              </w:rPr>
              <w:t xml:space="preserve"> </w:t>
            </w:r>
          </w:p>
        </w:tc>
        <w:tc>
          <w:tcPr>
            <w:tcW w:w="948" w:type="dxa"/>
            <w:vAlign w:val="center"/>
          </w:tcPr>
          <w:p w:rsidR="00A87F12" w:rsidRDefault="00A87F12">
            <w:pPr>
              <w:spacing w:line="260" w:lineRule="exact"/>
              <w:jc w:val="center"/>
              <w:rPr>
                <w:rFonts w:ascii="仿宋_GB2312" w:eastAsia="仿宋_GB2312"/>
                <w:szCs w:val="21"/>
              </w:rPr>
            </w:pPr>
            <w:r>
              <w:rPr>
                <w:rFonts w:ascii="仿宋_GB2312" w:eastAsia="仿宋_GB2312"/>
                <w:szCs w:val="21"/>
              </w:rPr>
              <w:t>现全票价30元/次/位，现优惠价</w:t>
            </w:r>
            <w:r>
              <w:rPr>
                <w:rFonts w:ascii="仿宋_GB2312" w:eastAsia="仿宋_GB2312" w:hint="eastAsia"/>
                <w:szCs w:val="21"/>
              </w:rPr>
              <w:t>1</w:t>
            </w:r>
            <w:r>
              <w:rPr>
                <w:rFonts w:ascii="仿宋_GB2312" w:eastAsia="仿宋_GB2312"/>
                <w:szCs w:val="21"/>
              </w:rPr>
              <w:t>5元/次/位</w:t>
            </w:r>
            <w:r>
              <w:rPr>
                <w:rFonts w:ascii="仿宋_GB2312" w:eastAsia="仿宋_GB2312" w:hint="eastAsia"/>
                <w:szCs w:val="21"/>
              </w:rPr>
              <w:t>。</w:t>
            </w:r>
          </w:p>
        </w:tc>
        <w:tc>
          <w:tcPr>
            <w:tcW w:w="1179" w:type="dxa"/>
            <w:vAlign w:val="center"/>
          </w:tcPr>
          <w:p w:rsidR="00A87F12" w:rsidRDefault="00A87F12">
            <w:pPr>
              <w:spacing w:line="260" w:lineRule="exact"/>
              <w:jc w:val="center"/>
              <w:rPr>
                <w:rFonts w:ascii="仿宋_GB2312" w:eastAsia="仿宋_GB2312"/>
                <w:szCs w:val="21"/>
              </w:rPr>
            </w:pPr>
          </w:p>
        </w:tc>
      </w:tr>
    </w:tbl>
    <w:p w:rsidR="00CE0AFE" w:rsidRDefault="00CE0AFE">
      <w:pPr>
        <w:spacing w:line="260" w:lineRule="exact"/>
        <w:rPr>
          <w:rFonts w:ascii="仿宋_GB2312" w:eastAsia="仿宋_GB2312"/>
          <w:b/>
          <w:bCs/>
          <w:sz w:val="15"/>
          <w:szCs w:val="15"/>
        </w:rPr>
      </w:pPr>
    </w:p>
    <w:p w:rsidR="00CE0AFE" w:rsidRDefault="00BC6B3E" w:rsidP="00DF2410">
      <w:pPr>
        <w:spacing w:line="0" w:lineRule="atLeast"/>
        <w:ind w:leftChars="142" w:left="748" w:hangingChars="300" w:hanging="450"/>
        <w:rPr>
          <w:rFonts w:ascii="仿宋_GB2312" w:eastAsia="仿宋_GB2312"/>
          <w:b/>
          <w:bCs/>
          <w:sz w:val="15"/>
          <w:szCs w:val="15"/>
        </w:rPr>
      </w:pPr>
      <w:r>
        <w:rPr>
          <w:rFonts w:ascii="仿宋_GB2312" w:eastAsia="仿宋_GB2312" w:hint="eastAsia"/>
          <w:b/>
          <w:bCs/>
          <w:sz w:val="15"/>
          <w:szCs w:val="15"/>
        </w:rPr>
        <w:t>注：1.各单位务于2021年3月24日（周三）—3月26日（周五）（8:30—11:30,1:30—17:30）带购买各景区各类门票数及购票款到伊甸园生态教育国际生活示范区（地址：蓟州区官庄镇东后子峪村北）</w:t>
      </w:r>
      <w:r w:rsidR="00B65D0A">
        <w:rPr>
          <w:rFonts w:ascii="仿宋_GB2312" w:eastAsia="仿宋_GB2312" w:hint="eastAsia"/>
          <w:b/>
          <w:bCs/>
          <w:sz w:val="15"/>
          <w:szCs w:val="15"/>
        </w:rPr>
        <w:t>大</w:t>
      </w:r>
      <w:r>
        <w:rPr>
          <w:rFonts w:ascii="仿宋_GB2312" w:eastAsia="仿宋_GB2312" w:hint="eastAsia"/>
          <w:b/>
          <w:bCs/>
          <w:sz w:val="15"/>
          <w:szCs w:val="15"/>
        </w:rPr>
        <w:t>厅办理购票手续。购票时由镇乡中心学校、直属单位组织（不对个人售票），售票由景区负责，逾期不再办理，概不退票。</w:t>
      </w:r>
    </w:p>
    <w:p w:rsidR="00B65D0A" w:rsidRDefault="00BC6B3E" w:rsidP="00DF2410">
      <w:pPr>
        <w:spacing w:line="0" w:lineRule="atLeast"/>
        <w:ind w:firstLineChars="400" w:firstLine="600"/>
        <w:rPr>
          <w:rFonts w:ascii="仿宋_GB2312" w:eastAsia="仿宋_GB2312"/>
          <w:b/>
          <w:bCs/>
          <w:sz w:val="15"/>
          <w:szCs w:val="15"/>
        </w:rPr>
      </w:pPr>
      <w:r>
        <w:rPr>
          <w:rFonts w:ascii="仿宋_GB2312" w:eastAsia="仿宋_GB2312" w:hint="eastAsia"/>
          <w:b/>
          <w:bCs/>
          <w:sz w:val="15"/>
          <w:szCs w:val="15"/>
        </w:rPr>
        <w:t>2.</w:t>
      </w:r>
      <w:r w:rsidR="00B65D0A" w:rsidRPr="00B65D0A">
        <w:rPr>
          <w:rFonts w:ascii="仿宋_GB2312" w:eastAsia="仿宋_GB2312" w:hint="eastAsia"/>
          <w:b/>
          <w:bCs/>
          <w:sz w:val="15"/>
          <w:szCs w:val="15"/>
        </w:rPr>
        <w:t>进入景区参观游览时须持本人身份证或户口本</w:t>
      </w:r>
      <w:r w:rsidR="00B65D0A">
        <w:rPr>
          <w:rFonts w:ascii="仿宋_GB2312" w:eastAsia="仿宋_GB2312" w:hint="eastAsia"/>
          <w:b/>
          <w:bCs/>
          <w:sz w:val="15"/>
          <w:szCs w:val="15"/>
        </w:rPr>
        <w:t>。</w:t>
      </w:r>
    </w:p>
    <w:p w:rsidR="00182D09" w:rsidRDefault="00182D09" w:rsidP="00DF2410">
      <w:pPr>
        <w:spacing w:line="0" w:lineRule="atLeast"/>
        <w:ind w:firstLineChars="400" w:firstLine="600"/>
        <w:rPr>
          <w:rFonts w:ascii="仿宋_GB2312" w:eastAsia="仿宋_GB2312"/>
          <w:b/>
          <w:bCs/>
          <w:sz w:val="15"/>
          <w:szCs w:val="15"/>
        </w:rPr>
      </w:pPr>
      <w:r>
        <w:rPr>
          <w:rFonts w:ascii="仿宋_GB2312" w:eastAsia="仿宋_GB2312" w:hint="eastAsia"/>
          <w:b/>
          <w:bCs/>
          <w:sz w:val="15"/>
          <w:szCs w:val="15"/>
        </w:rPr>
        <w:t>3.车神架景区</w:t>
      </w:r>
      <w:r w:rsidRPr="00182D09">
        <w:rPr>
          <w:rFonts w:ascii="仿宋_GB2312" w:eastAsia="仿宋_GB2312" w:hint="eastAsia"/>
          <w:b/>
          <w:bCs/>
          <w:sz w:val="15"/>
          <w:szCs w:val="15"/>
        </w:rPr>
        <w:t>孔雀放飞时间：上午11:00，下午15:00</w:t>
      </w:r>
      <w:r>
        <w:rPr>
          <w:rFonts w:ascii="仿宋_GB2312" w:eastAsia="仿宋_GB2312" w:hint="eastAsia"/>
          <w:b/>
          <w:bCs/>
          <w:sz w:val="15"/>
          <w:szCs w:val="15"/>
        </w:rPr>
        <w:t>。</w:t>
      </w:r>
    </w:p>
    <w:p w:rsidR="00CE0AFE" w:rsidRDefault="00C47C30" w:rsidP="00DF2410">
      <w:pPr>
        <w:spacing w:line="0" w:lineRule="atLeast"/>
        <w:ind w:firstLineChars="400" w:firstLine="600"/>
        <w:rPr>
          <w:rFonts w:ascii="仿宋_GB2312" w:eastAsia="仿宋_GB2312"/>
          <w:b/>
          <w:bCs/>
          <w:sz w:val="15"/>
          <w:szCs w:val="15"/>
        </w:rPr>
      </w:pPr>
      <w:r>
        <w:rPr>
          <w:rFonts w:ascii="仿宋_GB2312" w:eastAsia="仿宋_GB2312" w:hint="eastAsia"/>
          <w:b/>
          <w:bCs/>
          <w:sz w:val="15"/>
          <w:szCs w:val="15"/>
        </w:rPr>
        <w:t>4</w:t>
      </w:r>
      <w:r>
        <w:rPr>
          <w:rFonts w:ascii="仿宋_GB2312" w:eastAsia="仿宋_GB2312"/>
          <w:b/>
          <w:bCs/>
          <w:sz w:val="15"/>
          <w:szCs w:val="15"/>
        </w:rPr>
        <w:t>.</w:t>
      </w:r>
      <w:r w:rsidR="00BC6B3E">
        <w:rPr>
          <w:rFonts w:ascii="仿宋_GB2312" w:eastAsia="仿宋_GB2312" w:hint="eastAsia"/>
          <w:b/>
          <w:bCs/>
          <w:sz w:val="15"/>
          <w:szCs w:val="15"/>
        </w:rPr>
        <w:t>九山顶高空玻璃水滑游览年龄在8岁-60岁之间，心脏病、高血压、孕妇、醉酒人员不可以游玩，玻璃栈道游览须知心脏病、高血压、恐高症、孕妇、醉酒人员不能游玩。</w:t>
      </w:r>
    </w:p>
    <w:p w:rsidR="00CE0AFE" w:rsidRDefault="00C47C30" w:rsidP="00DF2410">
      <w:pPr>
        <w:spacing w:line="0" w:lineRule="atLeast"/>
        <w:ind w:firstLineChars="400" w:firstLine="600"/>
        <w:rPr>
          <w:rFonts w:ascii="仿宋_GB2312" w:eastAsia="仿宋_GB2312"/>
          <w:b/>
          <w:bCs/>
          <w:sz w:val="15"/>
          <w:szCs w:val="15"/>
        </w:rPr>
      </w:pPr>
      <w:r>
        <w:rPr>
          <w:rFonts w:ascii="仿宋_GB2312" w:eastAsia="仿宋_GB2312" w:hint="eastAsia"/>
          <w:b/>
          <w:bCs/>
          <w:sz w:val="15"/>
          <w:szCs w:val="15"/>
        </w:rPr>
        <w:t>5</w:t>
      </w:r>
      <w:r>
        <w:rPr>
          <w:rFonts w:ascii="仿宋_GB2312" w:eastAsia="仿宋_GB2312"/>
          <w:b/>
          <w:bCs/>
          <w:sz w:val="15"/>
          <w:szCs w:val="15"/>
        </w:rPr>
        <w:t>.</w:t>
      </w:r>
      <w:r w:rsidR="00BC6B3E">
        <w:rPr>
          <w:rFonts w:ascii="仿宋_GB2312" w:eastAsia="仿宋_GB2312" w:hint="eastAsia"/>
          <w:b/>
          <w:bCs/>
          <w:sz w:val="15"/>
          <w:szCs w:val="15"/>
        </w:rPr>
        <w:t>白蛇谷景区不含玻璃栈道项目，凭爱国主义教育活动门票可享受优惠价 。</w:t>
      </w:r>
    </w:p>
    <w:p w:rsidR="00C47C30" w:rsidRDefault="00C47C30" w:rsidP="00DF2410">
      <w:pPr>
        <w:spacing w:line="0" w:lineRule="atLeast"/>
        <w:ind w:firstLineChars="400" w:firstLine="600"/>
        <w:rPr>
          <w:rFonts w:ascii="仿宋_GB2312" w:eastAsia="仿宋_GB2312"/>
          <w:b/>
          <w:bCs/>
          <w:sz w:val="15"/>
          <w:szCs w:val="15"/>
        </w:rPr>
      </w:pPr>
      <w:r>
        <w:rPr>
          <w:rFonts w:ascii="仿宋_GB2312" w:eastAsia="仿宋_GB2312"/>
          <w:b/>
          <w:bCs/>
          <w:sz w:val="15"/>
          <w:szCs w:val="15"/>
        </w:rPr>
        <w:t>6</w:t>
      </w:r>
      <w:r w:rsidR="00BC6B3E">
        <w:rPr>
          <w:rFonts w:ascii="仿宋_GB2312" w:eastAsia="仿宋_GB2312" w:hint="eastAsia"/>
          <w:b/>
          <w:bCs/>
          <w:sz w:val="15"/>
          <w:szCs w:val="15"/>
        </w:rPr>
        <w:t>.</w:t>
      </w:r>
      <w:r>
        <w:rPr>
          <w:rFonts w:ascii="仿宋_GB2312" w:eastAsia="仿宋_GB2312" w:hint="eastAsia"/>
          <w:b/>
          <w:bCs/>
          <w:sz w:val="15"/>
          <w:szCs w:val="15"/>
        </w:rPr>
        <w:t>吉姆冒险世界</w:t>
      </w:r>
      <w:r w:rsidRPr="00C47C30">
        <w:rPr>
          <w:rFonts w:ascii="仿宋_GB2312" w:eastAsia="仿宋_GB2312" w:hint="eastAsia"/>
          <w:b/>
          <w:bCs/>
          <w:sz w:val="15"/>
          <w:szCs w:val="15"/>
        </w:rPr>
        <w:t>滑索项目游玩须知60周岁以上的老年人、身高低于1.4米、体重低于70斤、高于170斤的游客及患有心脏病、高血压、孕妇和酗酒人员禁止游玩。</w:t>
      </w:r>
    </w:p>
    <w:p w:rsidR="00CE0AFE" w:rsidRDefault="00C47C30" w:rsidP="00C47C30">
      <w:pPr>
        <w:rPr>
          <w:b/>
          <w:bCs/>
          <w:sz w:val="28"/>
          <w:szCs w:val="28"/>
        </w:rPr>
      </w:pPr>
      <w:r>
        <w:rPr>
          <w:rFonts w:hint="eastAsia"/>
          <w:b/>
          <w:bCs/>
          <w:sz w:val="28"/>
          <w:szCs w:val="28"/>
        </w:rPr>
        <w:lastRenderedPageBreak/>
        <w:t>附件：</w:t>
      </w:r>
      <w:r>
        <w:rPr>
          <w:rFonts w:hint="eastAsia"/>
          <w:b/>
          <w:bCs/>
          <w:sz w:val="28"/>
          <w:szCs w:val="28"/>
        </w:rPr>
        <w:t>2</w:t>
      </w:r>
    </w:p>
    <w:p w:rsidR="00CE0AFE" w:rsidRPr="00C47C30" w:rsidRDefault="00BC6B3E">
      <w:pPr>
        <w:jc w:val="center"/>
        <w:rPr>
          <w:b/>
          <w:bCs/>
          <w:sz w:val="32"/>
          <w:szCs w:val="32"/>
        </w:rPr>
      </w:pPr>
      <w:bookmarkStart w:id="0" w:name="_Hlk66990697"/>
      <w:r w:rsidRPr="00C47C30">
        <w:rPr>
          <w:rFonts w:hint="eastAsia"/>
          <w:b/>
          <w:bCs/>
          <w:sz w:val="32"/>
          <w:szCs w:val="32"/>
        </w:rPr>
        <w:t>蓟州溶洞爱国主义教育活动票价一览表</w:t>
      </w:r>
    </w:p>
    <w:tbl>
      <w:tblPr>
        <w:tblStyle w:val="a5"/>
        <w:tblW w:w="14924" w:type="dxa"/>
        <w:tblInd w:w="-344" w:type="dxa"/>
        <w:tblLayout w:type="fixed"/>
        <w:tblLook w:val="04A0"/>
      </w:tblPr>
      <w:tblGrid>
        <w:gridCol w:w="2115"/>
        <w:gridCol w:w="2205"/>
        <w:gridCol w:w="2415"/>
        <w:gridCol w:w="2325"/>
        <w:gridCol w:w="3150"/>
        <w:gridCol w:w="2714"/>
      </w:tblGrid>
      <w:tr w:rsidR="00CE0AFE">
        <w:trPr>
          <w:trHeight w:val="686"/>
        </w:trPr>
        <w:tc>
          <w:tcPr>
            <w:tcW w:w="2115" w:type="dxa"/>
          </w:tcPr>
          <w:bookmarkEnd w:id="0"/>
          <w:p w:rsidR="00CE0AFE" w:rsidRDefault="00BB1704">
            <w:pPr>
              <w:jc w:val="right"/>
              <w:rPr>
                <w:b/>
                <w:bCs/>
                <w:sz w:val="20"/>
                <w:szCs w:val="20"/>
              </w:rPr>
            </w:pPr>
            <w:r w:rsidRPr="00BB1704">
              <w:rPr>
                <w:sz w:val="20"/>
                <w:szCs w:val="20"/>
              </w:rPr>
              <w:pict>
                <v:line id="直接连接符 4" o:spid="_x0000_s1027" style="position:absolute;left:0;text-align:left;z-index:251659264" from="-5.4pt,.65pt" to="100.35pt,46pt" o:gfxdata="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D63iHVAAAACAEAAA8AAAAAAAAAAQAgAAAAIgAAAGRycy9kb3ducmV2LnhtbFBLAQIUABQA&#10;AAAIAIdO4kAfOb4B8wEAAMEDAAAOAAAAAAAAAAEAIAAAACQBAABkcnMvZTJvRG9jLnhtbFBLBQYA&#10;AAAABgAGAFkBAACJBQAAAAA=&#10;" strokeweight=".5pt">
                  <v:stroke joinstyle="miter"/>
                </v:line>
              </w:pict>
            </w:r>
            <w:r w:rsidR="00BC6B3E">
              <w:rPr>
                <w:rFonts w:hint="eastAsia"/>
                <w:b/>
                <w:bCs/>
                <w:sz w:val="20"/>
                <w:szCs w:val="20"/>
              </w:rPr>
              <w:t>票种</w:t>
            </w:r>
          </w:p>
          <w:p w:rsidR="00CE0AFE" w:rsidRDefault="00CE0AFE">
            <w:pPr>
              <w:jc w:val="center"/>
              <w:rPr>
                <w:b/>
                <w:bCs/>
                <w:sz w:val="20"/>
                <w:szCs w:val="20"/>
              </w:rPr>
            </w:pPr>
          </w:p>
          <w:p w:rsidR="00CE0AFE" w:rsidRDefault="00BC6B3E">
            <w:pPr>
              <w:jc w:val="left"/>
              <w:rPr>
                <w:b/>
                <w:bCs/>
                <w:sz w:val="20"/>
                <w:szCs w:val="20"/>
              </w:rPr>
            </w:pPr>
            <w:r>
              <w:rPr>
                <w:rFonts w:hint="eastAsia"/>
                <w:b/>
                <w:bCs/>
                <w:sz w:val="20"/>
                <w:szCs w:val="20"/>
              </w:rPr>
              <w:t>票价</w:t>
            </w:r>
          </w:p>
        </w:tc>
        <w:tc>
          <w:tcPr>
            <w:tcW w:w="220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蓟州溶洞门票</w:t>
            </w:r>
          </w:p>
        </w:tc>
        <w:tc>
          <w:tcPr>
            <w:tcW w:w="241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溶洞</w:t>
            </w:r>
            <w:r>
              <w:rPr>
                <w:rFonts w:hint="eastAsia"/>
                <w:b/>
                <w:bCs/>
                <w:sz w:val="20"/>
                <w:szCs w:val="20"/>
              </w:rPr>
              <w:t>+7D</w:t>
            </w:r>
            <w:r>
              <w:rPr>
                <w:rFonts w:hint="eastAsia"/>
                <w:b/>
                <w:bCs/>
                <w:sz w:val="20"/>
                <w:szCs w:val="20"/>
              </w:rPr>
              <w:t>玻璃悬索桥</w:t>
            </w:r>
          </w:p>
        </w:tc>
        <w:tc>
          <w:tcPr>
            <w:tcW w:w="232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溶洞</w:t>
            </w:r>
            <w:r>
              <w:rPr>
                <w:rFonts w:hint="eastAsia"/>
                <w:b/>
                <w:bCs/>
                <w:sz w:val="20"/>
                <w:szCs w:val="20"/>
              </w:rPr>
              <w:t>+</w:t>
            </w:r>
            <w:r>
              <w:rPr>
                <w:rFonts w:hint="eastAsia"/>
                <w:b/>
                <w:bCs/>
                <w:sz w:val="20"/>
                <w:szCs w:val="20"/>
              </w:rPr>
              <w:t>时光隧道</w:t>
            </w:r>
          </w:p>
        </w:tc>
        <w:tc>
          <w:tcPr>
            <w:tcW w:w="3150"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溶洞</w:t>
            </w:r>
            <w:r>
              <w:rPr>
                <w:rFonts w:hint="eastAsia"/>
                <w:b/>
                <w:bCs/>
                <w:sz w:val="20"/>
                <w:szCs w:val="20"/>
              </w:rPr>
              <w:t>+7D</w:t>
            </w:r>
            <w:r>
              <w:rPr>
                <w:rFonts w:hint="eastAsia"/>
                <w:b/>
                <w:bCs/>
                <w:sz w:val="20"/>
                <w:szCs w:val="20"/>
              </w:rPr>
              <w:t>玻璃悬索桥</w:t>
            </w:r>
            <w:r>
              <w:rPr>
                <w:rFonts w:hint="eastAsia"/>
                <w:b/>
                <w:bCs/>
                <w:sz w:val="20"/>
                <w:szCs w:val="20"/>
              </w:rPr>
              <w:t>+</w:t>
            </w:r>
            <w:r>
              <w:rPr>
                <w:rFonts w:hint="eastAsia"/>
                <w:b/>
                <w:bCs/>
                <w:sz w:val="20"/>
                <w:szCs w:val="20"/>
              </w:rPr>
              <w:t>时光隧道</w:t>
            </w:r>
          </w:p>
        </w:tc>
        <w:tc>
          <w:tcPr>
            <w:tcW w:w="2714"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蓟州溶洞考拉探险王国</w:t>
            </w:r>
          </w:p>
          <w:p w:rsidR="00CE0AFE" w:rsidRDefault="00BC6B3E">
            <w:pPr>
              <w:jc w:val="center"/>
              <w:rPr>
                <w:b/>
                <w:bCs/>
                <w:sz w:val="20"/>
                <w:szCs w:val="20"/>
              </w:rPr>
            </w:pPr>
            <w:r>
              <w:rPr>
                <w:rFonts w:hint="eastAsia"/>
                <w:b/>
                <w:bCs/>
                <w:sz w:val="20"/>
                <w:szCs w:val="20"/>
              </w:rPr>
              <w:t>（含时光隧道）</w:t>
            </w:r>
          </w:p>
        </w:tc>
      </w:tr>
      <w:tr w:rsidR="00CE0AFE">
        <w:trPr>
          <w:trHeight w:val="407"/>
        </w:trPr>
        <w:tc>
          <w:tcPr>
            <w:tcW w:w="2115" w:type="dxa"/>
          </w:tcPr>
          <w:p w:rsidR="00CE0AFE" w:rsidRDefault="00BC6B3E">
            <w:pPr>
              <w:jc w:val="center"/>
              <w:rPr>
                <w:b/>
                <w:bCs/>
                <w:sz w:val="20"/>
                <w:szCs w:val="20"/>
              </w:rPr>
            </w:pPr>
            <w:r>
              <w:rPr>
                <w:rFonts w:hint="eastAsia"/>
                <w:b/>
                <w:bCs/>
                <w:sz w:val="20"/>
                <w:szCs w:val="20"/>
              </w:rPr>
              <w:t>2</w:t>
            </w:r>
            <w:r>
              <w:rPr>
                <w:rFonts w:hint="eastAsia"/>
                <w:b/>
                <w:bCs/>
                <w:sz w:val="20"/>
                <w:szCs w:val="20"/>
              </w:rPr>
              <w:t>人票价</w:t>
            </w:r>
          </w:p>
        </w:tc>
        <w:tc>
          <w:tcPr>
            <w:tcW w:w="2205" w:type="dxa"/>
          </w:tcPr>
          <w:p w:rsidR="00CE0AFE" w:rsidRDefault="00BC6B3E">
            <w:pPr>
              <w:jc w:val="center"/>
              <w:rPr>
                <w:b/>
                <w:bCs/>
                <w:sz w:val="20"/>
                <w:szCs w:val="20"/>
              </w:rPr>
            </w:pPr>
            <w:r>
              <w:rPr>
                <w:rFonts w:hint="eastAsia"/>
                <w:b/>
                <w:bCs/>
                <w:sz w:val="20"/>
                <w:szCs w:val="20"/>
              </w:rPr>
              <w:t>25</w:t>
            </w:r>
          </w:p>
        </w:tc>
        <w:tc>
          <w:tcPr>
            <w:tcW w:w="2415" w:type="dxa"/>
          </w:tcPr>
          <w:p w:rsidR="00CE0AFE" w:rsidRDefault="00BC6B3E">
            <w:pPr>
              <w:jc w:val="center"/>
              <w:rPr>
                <w:b/>
                <w:bCs/>
                <w:sz w:val="20"/>
                <w:szCs w:val="20"/>
              </w:rPr>
            </w:pPr>
            <w:r>
              <w:rPr>
                <w:rFonts w:hint="eastAsia"/>
                <w:b/>
                <w:bCs/>
                <w:sz w:val="20"/>
                <w:szCs w:val="20"/>
              </w:rPr>
              <w:t>80</w:t>
            </w:r>
          </w:p>
        </w:tc>
        <w:tc>
          <w:tcPr>
            <w:tcW w:w="2325" w:type="dxa"/>
          </w:tcPr>
          <w:p w:rsidR="00CE0AFE" w:rsidRDefault="00BC6B3E">
            <w:pPr>
              <w:jc w:val="center"/>
              <w:rPr>
                <w:b/>
                <w:bCs/>
                <w:sz w:val="20"/>
                <w:szCs w:val="20"/>
              </w:rPr>
            </w:pPr>
            <w:r>
              <w:rPr>
                <w:rFonts w:hint="eastAsia"/>
                <w:b/>
                <w:bCs/>
                <w:sz w:val="20"/>
                <w:szCs w:val="20"/>
              </w:rPr>
              <w:t>60</w:t>
            </w:r>
          </w:p>
        </w:tc>
        <w:tc>
          <w:tcPr>
            <w:tcW w:w="3150" w:type="dxa"/>
          </w:tcPr>
          <w:p w:rsidR="00CE0AFE" w:rsidRDefault="00BC6B3E">
            <w:pPr>
              <w:jc w:val="center"/>
              <w:rPr>
                <w:b/>
                <w:bCs/>
                <w:sz w:val="20"/>
                <w:szCs w:val="20"/>
              </w:rPr>
            </w:pPr>
            <w:r>
              <w:rPr>
                <w:rFonts w:hint="eastAsia"/>
                <w:b/>
                <w:bCs/>
                <w:sz w:val="20"/>
                <w:szCs w:val="20"/>
              </w:rPr>
              <w:t>110</w:t>
            </w:r>
          </w:p>
        </w:tc>
        <w:tc>
          <w:tcPr>
            <w:tcW w:w="2714" w:type="dxa"/>
          </w:tcPr>
          <w:p w:rsidR="00CE0AFE" w:rsidRDefault="00BC6B3E">
            <w:pPr>
              <w:jc w:val="center"/>
              <w:rPr>
                <w:b/>
                <w:bCs/>
                <w:sz w:val="20"/>
                <w:szCs w:val="20"/>
              </w:rPr>
            </w:pPr>
            <w:r>
              <w:rPr>
                <w:rFonts w:hint="eastAsia"/>
                <w:b/>
                <w:bCs/>
                <w:sz w:val="20"/>
                <w:szCs w:val="20"/>
              </w:rPr>
              <w:t>60</w:t>
            </w:r>
          </w:p>
        </w:tc>
      </w:tr>
      <w:tr w:rsidR="00CE0AFE">
        <w:trPr>
          <w:trHeight w:val="452"/>
        </w:trPr>
        <w:tc>
          <w:tcPr>
            <w:tcW w:w="2115" w:type="dxa"/>
          </w:tcPr>
          <w:p w:rsidR="00CE0AFE" w:rsidRDefault="00BC6B3E">
            <w:pPr>
              <w:jc w:val="center"/>
              <w:rPr>
                <w:b/>
                <w:bCs/>
                <w:sz w:val="20"/>
                <w:szCs w:val="20"/>
              </w:rPr>
            </w:pPr>
            <w:r>
              <w:rPr>
                <w:rFonts w:hint="eastAsia"/>
                <w:b/>
                <w:bCs/>
                <w:sz w:val="20"/>
                <w:szCs w:val="20"/>
              </w:rPr>
              <w:t>3</w:t>
            </w:r>
            <w:r>
              <w:rPr>
                <w:rFonts w:hint="eastAsia"/>
                <w:b/>
                <w:bCs/>
                <w:sz w:val="20"/>
                <w:szCs w:val="20"/>
              </w:rPr>
              <w:t>人票价</w:t>
            </w:r>
          </w:p>
        </w:tc>
        <w:tc>
          <w:tcPr>
            <w:tcW w:w="2205" w:type="dxa"/>
          </w:tcPr>
          <w:p w:rsidR="00CE0AFE" w:rsidRDefault="00BC6B3E">
            <w:pPr>
              <w:jc w:val="center"/>
              <w:rPr>
                <w:b/>
                <w:bCs/>
                <w:sz w:val="20"/>
                <w:szCs w:val="20"/>
              </w:rPr>
            </w:pPr>
            <w:r>
              <w:rPr>
                <w:rFonts w:hint="eastAsia"/>
                <w:b/>
                <w:bCs/>
                <w:sz w:val="20"/>
                <w:szCs w:val="20"/>
              </w:rPr>
              <w:t>45</w:t>
            </w:r>
          </w:p>
        </w:tc>
        <w:tc>
          <w:tcPr>
            <w:tcW w:w="2415" w:type="dxa"/>
          </w:tcPr>
          <w:p w:rsidR="00CE0AFE" w:rsidRDefault="00BC6B3E">
            <w:pPr>
              <w:jc w:val="center"/>
              <w:rPr>
                <w:b/>
                <w:bCs/>
                <w:sz w:val="20"/>
                <w:szCs w:val="20"/>
              </w:rPr>
            </w:pPr>
            <w:r>
              <w:rPr>
                <w:rFonts w:hint="eastAsia"/>
                <w:b/>
                <w:bCs/>
                <w:sz w:val="20"/>
                <w:szCs w:val="20"/>
              </w:rPr>
              <w:t>110</w:t>
            </w:r>
          </w:p>
        </w:tc>
        <w:tc>
          <w:tcPr>
            <w:tcW w:w="2325" w:type="dxa"/>
          </w:tcPr>
          <w:p w:rsidR="00CE0AFE" w:rsidRDefault="00BC6B3E">
            <w:pPr>
              <w:jc w:val="center"/>
              <w:rPr>
                <w:b/>
                <w:bCs/>
                <w:sz w:val="20"/>
                <w:szCs w:val="20"/>
              </w:rPr>
            </w:pPr>
            <w:r>
              <w:rPr>
                <w:rFonts w:hint="eastAsia"/>
                <w:b/>
                <w:bCs/>
                <w:sz w:val="20"/>
                <w:szCs w:val="20"/>
              </w:rPr>
              <w:t>90</w:t>
            </w:r>
          </w:p>
        </w:tc>
        <w:tc>
          <w:tcPr>
            <w:tcW w:w="3150" w:type="dxa"/>
          </w:tcPr>
          <w:p w:rsidR="00CE0AFE" w:rsidRDefault="00BC6B3E">
            <w:pPr>
              <w:jc w:val="center"/>
              <w:rPr>
                <w:b/>
                <w:bCs/>
                <w:sz w:val="20"/>
                <w:szCs w:val="20"/>
              </w:rPr>
            </w:pPr>
            <w:r>
              <w:rPr>
                <w:rFonts w:hint="eastAsia"/>
                <w:b/>
                <w:bCs/>
                <w:sz w:val="20"/>
                <w:szCs w:val="20"/>
              </w:rPr>
              <w:t>160</w:t>
            </w:r>
          </w:p>
        </w:tc>
        <w:tc>
          <w:tcPr>
            <w:tcW w:w="2714" w:type="dxa"/>
          </w:tcPr>
          <w:p w:rsidR="00CE0AFE" w:rsidRDefault="00BC6B3E">
            <w:pPr>
              <w:jc w:val="center"/>
              <w:rPr>
                <w:b/>
                <w:bCs/>
                <w:sz w:val="20"/>
                <w:szCs w:val="20"/>
              </w:rPr>
            </w:pPr>
            <w:r>
              <w:rPr>
                <w:rFonts w:hint="eastAsia"/>
                <w:b/>
                <w:bCs/>
                <w:sz w:val="20"/>
                <w:szCs w:val="20"/>
              </w:rPr>
              <w:t>80</w:t>
            </w:r>
          </w:p>
        </w:tc>
      </w:tr>
      <w:tr w:rsidR="00CE0AFE">
        <w:trPr>
          <w:trHeight w:val="412"/>
        </w:trPr>
        <w:tc>
          <w:tcPr>
            <w:tcW w:w="2115" w:type="dxa"/>
          </w:tcPr>
          <w:p w:rsidR="00CE0AFE" w:rsidRDefault="00BC6B3E">
            <w:pPr>
              <w:jc w:val="center"/>
              <w:rPr>
                <w:b/>
                <w:bCs/>
                <w:sz w:val="20"/>
                <w:szCs w:val="20"/>
              </w:rPr>
            </w:pPr>
            <w:r>
              <w:rPr>
                <w:rFonts w:hint="eastAsia"/>
                <w:b/>
                <w:bCs/>
                <w:sz w:val="20"/>
                <w:szCs w:val="20"/>
              </w:rPr>
              <w:t>4</w:t>
            </w:r>
            <w:r>
              <w:rPr>
                <w:rFonts w:hint="eastAsia"/>
                <w:b/>
                <w:bCs/>
                <w:sz w:val="20"/>
                <w:szCs w:val="20"/>
              </w:rPr>
              <w:t>人票价</w:t>
            </w:r>
          </w:p>
        </w:tc>
        <w:tc>
          <w:tcPr>
            <w:tcW w:w="2205" w:type="dxa"/>
          </w:tcPr>
          <w:p w:rsidR="00CE0AFE" w:rsidRDefault="00BC6B3E">
            <w:pPr>
              <w:jc w:val="center"/>
              <w:rPr>
                <w:b/>
                <w:bCs/>
                <w:sz w:val="20"/>
                <w:szCs w:val="20"/>
              </w:rPr>
            </w:pPr>
            <w:r>
              <w:rPr>
                <w:rFonts w:hint="eastAsia"/>
                <w:b/>
                <w:bCs/>
                <w:sz w:val="20"/>
                <w:szCs w:val="20"/>
              </w:rPr>
              <w:t>70</w:t>
            </w:r>
          </w:p>
        </w:tc>
        <w:tc>
          <w:tcPr>
            <w:tcW w:w="2415" w:type="dxa"/>
          </w:tcPr>
          <w:p w:rsidR="00CE0AFE" w:rsidRDefault="00BC6B3E">
            <w:pPr>
              <w:jc w:val="center"/>
              <w:rPr>
                <w:b/>
                <w:bCs/>
                <w:sz w:val="20"/>
                <w:szCs w:val="20"/>
              </w:rPr>
            </w:pPr>
            <w:r>
              <w:rPr>
                <w:rFonts w:hint="eastAsia"/>
                <w:b/>
                <w:bCs/>
                <w:sz w:val="20"/>
                <w:szCs w:val="20"/>
              </w:rPr>
              <w:t>140</w:t>
            </w:r>
          </w:p>
        </w:tc>
        <w:tc>
          <w:tcPr>
            <w:tcW w:w="2325" w:type="dxa"/>
          </w:tcPr>
          <w:p w:rsidR="00CE0AFE" w:rsidRDefault="00BC6B3E">
            <w:pPr>
              <w:jc w:val="center"/>
              <w:rPr>
                <w:b/>
                <w:bCs/>
                <w:sz w:val="20"/>
                <w:szCs w:val="20"/>
              </w:rPr>
            </w:pPr>
            <w:r>
              <w:rPr>
                <w:rFonts w:hint="eastAsia"/>
                <w:b/>
                <w:bCs/>
                <w:sz w:val="20"/>
                <w:szCs w:val="20"/>
              </w:rPr>
              <w:t>110</w:t>
            </w:r>
          </w:p>
        </w:tc>
        <w:tc>
          <w:tcPr>
            <w:tcW w:w="3150" w:type="dxa"/>
          </w:tcPr>
          <w:p w:rsidR="00CE0AFE" w:rsidRDefault="00BC6B3E">
            <w:pPr>
              <w:jc w:val="center"/>
              <w:rPr>
                <w:b/>
                <w:bCs/>
                <w:sz w:val="20"/>
                <w:szCs w:val="20"/>
              </w:rPr>
            </w:pPr>
            <w:r>
              <w:rPr>
                <w:rFonts w:hint="eastAsia"/>
                <w:b/>
                <w:bCs/>
                <w:sz w:val="20"/>
                <w:szCs w:val="20"/>
              </w:rPr>
              <w:t>200</w:t>
            </w:r>
          </w:p>
        </w:tc>
        <w:tc>
          <w:tcPr>
            <w:tcW w:w="2714" w:type="dxa"/>
          </w:tcPr>
          <w:p w:rsidR="00CE0AFE" w:rsidRDefault="00BC6B3E">
            <w:pPr>
              <w:jc w:val="center"/>
              <w:rPr>
                <w:b/>
                <w:bCs/>
                <w:sz w:val="20"/>
                <w:szCs w:val="20"/>
              </w:rPr>
            </w:pPr>
            <w:r>
              <w:rPr>
                <w:rFonts w:hint="eastAsia"/>
                <w:b/>
                <w:bCs/>
                <w:sz w:val="20"/>
                <w:szCs w:val="20"/>
              </w:rPr>
              <w:t>100</w:t>
            </w:r>
          </w:p>
        </w:tc>
      </w:tr>
      <w:tr w:rsidR="00CE0AFE">
        <w:trPr>
          <w:trHeight w:val="432"/>
        </w:trPr>
        <w:tc>
          <w:tcPr>
            <w:tcW w:w="2115" w:type="dxa"/>
          </w:tcPr>
          <w:p w:rsidR="00CE0AFE" w:rsidRDefault="00BC6B3E">
            <w:pPr>
              <w:jc w:val="center"/>
              <w:rPr>
                <w:b/>
                <w:bCs/>
                <w:sz w:val="20"/>
                <w:szCs w:val="20"/>
              </w:rPr>
            </w:pPr>
            <w:r>
              <w:rPr>
                <w:rFonts w:hint="eastAsia"/>
                <w:b/>
                <w:bCs/>
                <w:sz w:val="20"/>
                <w:szCs w:val="20"/>
              </w:rPr>
              <w:t>5</w:t>
            </w:r>
            <w:r>
              <w:rPr>
                <w:rFonts w:hint="eastAsia"/>
                <w:b/>
                <w:bCs/>
                <w:sz w:val="20"/>
                <w:szCs w:val="20"/>
              </w:rPr>
              <w:t>人票价</w:t>
            </w:r>
          </w:p>
        </w:tc>
        <w:tc>
          <w:tcPr>
            <w:tcW w:w="2205" w:type="dxa"/>
          </w:tcPr>
          <w:p w:rsidR="00CE0AFE" w:rsidRDefault="00BC6B3E">
            <w:pPr>
              <w:jc w:val="center"/>
              <w:rPr>
                <w:b/>
                <w:bCs/>
                <w:sz w:val="20"/>
                <w:szCs w:val="20"/>
              </w:rPr>
            </w:pPr>
            <w:r>
              <w:rPr>
                <w:rFonts w:hint="eastAsia"/>
                <w:b/>
                <w:bCs/>
                <w:sz w:val="20"/>
                <w:szCs w:val="20"/>
              </w:rPr>
              <w:t>90</w:t>
            </w:r>
          </w:p>
        </w:tc>
        <w:tc>
          <w:tcPr>
            <w:tcW w:w="2415" w:type="dxa"/>
          </w:tcPr>
          <w:p w:rsidR="00CE0AFE" w:rsidRDefault="00BC6B3E">
            <w:pPr>
              <w:jc w:val="center"/>
              <w:rPr>
                <w:b/>
                <w:bCs/>
                <w:sz w:val="20"/>
                <w:szCs w:val="20"/>
              </w:rPr>
            </w:pPr>
            <w:r>
              <w:rPr>
                <w:rFonts w:hint="eastAsia"/>
                <w:b/>
                <w:bCs/>
                <w:sz w:val="20"/>
                <w:szCs w:val="20"/>
              </w:rPr>
              <w:t>170</w:t>
            </w:r>
          </w:p>
        </w:tc>
        <w:tc>
          <w:tcPr>
            <w:tcW w:w="2325" w:type="dxa"/>
          </w:tcPr>
          <w:p w:rsidR="00CE0AFE" w:rsidRDefault="00BC6B3E">
            <w:pPr>
              <w:jc w:val="center"/>
              <w:rPr>
                <w:b/>
                <w:bCs/>
                <w:sz w:val="20"/>
                <w:szCs w:val="20"/>
              </w:rPr>
            </w:pPr>
            <w:r>
              <w:rPr>
                <w:rFonts w:hint="eastAsia"/>
                <w:b/>
                <w:bCs/>
                <w:sz w:val="20"/>
                <w:szCs w:val="20"/>
              </w:rPr>
              <w:t>130</w:t>
            </w:r>
          </w:p>
        </w:tc>
        <w:tc>
          <w:tcPr>
            <w:tcW w:w="3150" w:type="dxa"/>
          </w:tcPr>
          <w:p w:rsidR="00CE0AFE" w:rsidRDefault="00BC6B3E">
            <w:pPr>
              <w:jc w:val="center"/>
              <w:rPr>
                <w:b/>
                <w:bCs/>
                <w:sz w:val="20"/>
                <w:szCs w:val="20"/>
              </w:rPr>
            </w:pPr>
            <w:r>
              <w:rPr>
                <w:rFonts w:hint="eastAsia"/>
                <w:b/>
                <w:bCs/>
                <w:sz w:val="20"/>
                <w:szCs w:val="20"/>
              </w:rPr>
              <w:t>240</w:t>
            </w:r>
          </w:p>
        </w:tc>
        <w:tc>
          <w:tcPr>
            <w:tcW w:w="2714" w:type="dxa"/>
          </w:tcPr>
          <w:p w:rsidR="00CE0AFE" w:rsidRDefault="00BC6B3E">
            <w:pPr>
              <w:jc w:val="center"/>
              <w:rPr>
                <w:b/>
                <w:bCs/>
                <w:sz w:val="20"/>
                <w:szCs w:val="20"/>
              </w:rPr>
            </w:pPr>
            <w:r>
              <w:rPr>
                <w:rFonts w:hint="eastAsia"/>
                <w:b/>
                <w:bCs/>
                <w:sz w:val="20"/>
                <w:szCs w:val="20"/>
              </w:rPr>
              <w:t>120</w:t>
            </w:r>
          </w:p>
        </w:tc>
      </w:tr>
      <w:tr w:rsidR="00CE0AFE">
        <w:trPr>
          <w:trHeight w:val="772"/>
        </w:trPr>
        <w:tc>
          <w:tcPr>
            <w:tcW w:w="211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有效期</w:t>
            </w:r>
          </w:p>
        </w:tc>
        <w:tc>
          <w:tcPr>
            <w:tcW w:w="220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2021.4.1-2021.12.31</w:t>
            </w:r>
          </w:p>
        </w:tc>
        <w:tc>
          <w:tcPr>
            <w:tcW w:w="241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2021.4.1-2021.12.31</w:t>
            </w:r>
          </w:p>
        </w:tc>
        <w:tc>
          <w:tcPr>
            <w:tcW w:w="2325"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2021.4.1-2021.12.31</w:t>
            </w:r>
          </w:p>
        </w:tc>
        <w:tc>
          <w:tcPr>
            <w:tcW w:w="3150"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2021.4.1-2021.12.31</w:t>
            </w:r>
          </w:p>
        </w:tc>
        <w:tc>
          <w:tcPr>
            <w:tcW w:w="2714"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2021.4.1-2021.12.31</w:t>
            </w:r>
          </w:p>
        </w:tc>
      </w:tr>
      <w:tr w:rsidR="00CE0AFE">
        <w:trPr>
          <w:trHeight w:val="1458"/>
        </w:trPr>
        <w:tc>
          <w:tcPr>
            <w:tcW w:w="2115" w:type="dxa"/>
          </w:tcPr>
          <w:p w:rsidR="00CE0AFE" w:rsidRDefault="00CE0AFE">
            <w:pPr>
              <w:jc w:val="center"/>
              <w:rPr>
                <w:b/>
                <w:bCs/>
                <w:sz w:val="20"/>
                <w:szCs w:val="20"/>
              </w:rPr>
            </w:pPr>
          </w:p>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门市价</w:t>
            </w:r>
          </w:p>
        </w:tc>
        <w:tc>
          <w:tcPr>
            <w:tcW w:w="2205" w:type="dxa"/>
          </w:tcPr>
          <w:p w:rsidR="00CE0AFE" w:rsidRDefault="00CE0AFE">
            <w:pPr>
              <w:jc w:val="center"/>
              <w:rPr>
                <w:b/>
                <w:bCs/>
                <w:sz w:val="20"/>
                <w:szCs w:val="20"/>
              </w:rPr>
            </w:pPr>
          </w:p>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75</w:t>
            </w:r>
            <w:r>
              <w:rPr>
                <w:rFonts w:hint="eastAsia"/>
                <w:b/>
                <w:bCs/>
                <w:sz w:val="20"/>
                <w:szCs w:val="20"/>
              </w:rPr>
              <w:t>元</w:t>
            </w:r>
            <w:r>
              <w:rPr>
                <w:rFonts w:hint="eastAsia"/>
                <w:b/>
                <w:bCs/>
                <w:sz w:val="20"/>
                <w:szCs w:val="20"/>
              </w:rPr>
              <w:t>/</w:t>
            </w:r>
            <w:r>
              <w:rPr>
                <w:rFonts w:hint="eastAsia"/>
                <w:b/>
                <w:bCs/>
                <w:sz w:val="20"/>
                <w:szCs w:val="20"/>
              </w:rPr>
              <w:t>人</w:t>
            </w:r>
          </w:p>
        </w:tc>
        <w:tc>
          <w:tcPr>
            <w:tcW w:w="2415" w:type="dxa"/>
          </w:tcPr>
          <w:p w:rsidR="00CE0AFE" w:rsidRDefault="00CE0AFE">
            <w:pPr>
              <w:jc w:val="center"/>
              <w:rPr>
                <w:b/>
                <w:bCs/>
                <w:sz w:val="20"/>
                <w:szCs w:val="20"/>
              </w:rPr>
            </w:pPr>
          </w:p>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130</w:t>
            </w:r>
            <w:r>
              <w:rPr>
                <w:rFonts w:hint="eastAsia"/>
                <w:b/>
                <w:bCs/>
                <w:sz w:val="20"/>
                <w:szCs w:val="20"/>
              </w:rPr>
              <w:t>元</w:t>
            </w:r>
            <w:r>
              <w:rPr>
                <w:rFonts w:hint="eastAsia"/>
                <w:b/>
                <w:bCs/>
                <w:sz w:val="20"/>
                <w:szCs w:val="20"/>
              </w:rPr>
              <w:t>/</w:t>
            </w:r>
            <w:r>
              <w:rPr>
                <w:rFonts w:hint="eastAsia"/>
                <w:b/>
                <w:bCs/>
                <w:sz w:val="20"/>
                <w:szCs w:val="20"/>
              </w:rPr>
              <w:t>人</w:t>
            </w:r>
          </w:p>
        </w:tc>
        <w:tc>
          <w:tcPr>
            <w:tcW w:w="2325" w:type="dxa"/>
          </w:tcPr>
          <w:p w:rsidR="00CE0AFE" w:rsidRDefault="00CE0AFE">
            <w:pPr>
              <w:jc w:val="center"/>
              <w:rPr>
                <w:b/>
                <w:bCs/>
                <w:sz w:val="20"/>
                <w:szCs w:val="20"/>
              </w:rPr>
            </w:pPr>
          </w:p>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125</w:t>
            </w:r>
            <w:r>
              <w:rPr>
                <w:rFonts w:hint="eastAsia"/>
                <w:b/>
                <w:bCs/>
                <w:sz w:val="20"/>
                <w:szCs w:val="20"/>
              </w:rPr>
              <w:t>元</w:t>
            </w:r>
            <w:r>
              <w:rPr>
                <w:rFonts w:hint="eastAsia"/>
                <w:b/>
                <w:bCs/>
                <w:sz w:val="20"/>
                <w:szCs w:val="20"/>
              </w:rPr>
              <w:t>/</w:t>
            </w:r>
            <w:r>
              <w:rPr>
                <w:rFonts w:hint="eastAsia"/>
                <w:b/>
                <w:bCs/>
                <w:sz w:val="20"/>
                <w:szCs w:val="20"/>
              </w:rPr>
              <w:t>人</w:t>
            </w:r>
          </w:p>
        </w:tc>
        <w:tc>
          <w:tcPr>
            <w:tcW w:w="3150" w:type="dxa"/>
          </w:tcPr>
          <w:p w:rsidR="00CE0AFE" w:rsidRDefault="00CE0AFE">
            <w:pPr>
              <w:jc w:val="center"/>
              <w:rPr>
                <w:b/>
                <w:bCs/>
                <w:sz w:val="20"/>
                <w:szCs w:val="20"/>
              </w:rPr>
            </w:pPr>
          </w:p>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180</w:t>
            </w:r>
            <w:r>
              <w:rPr>
                <w:rFonts w:hint="eastAsia"/>
                <w:b/>
                <w:bCs/>
                <w:sz w:val="20"/>
                <w:szCs w:val="20"/>
              </w:rPr>
              <w:t>元</w:t>
            </w:r>
            <w:r>
              <w:rPr>
                <w:rFonts w:hint="eastAsia"/>
                <w:b/>
                <w:bCs/>
                <w:sz w:val="20"/>
                <w:szCs w:val="20"/>
              </w:rPr>
              <w:t>/</w:t>
            </w:r>
            <w:r>
              <w:rPr>
                <w:rFonts w:hint="eastAsia"/>
                <w:b/>
                <w:bCs/>
                <w:sz w:val="20"/>
                <w:szCs w:val="20"/>
              </w:rPr>
              <w:t>人</w:t>
            </w:r>
          </w:p>
        </w:tc>
        <w:tc>
          <w:tcPr>
            <w:tcW w:w="2714" w:type="dxa"/>
          </w:tcPr>
          <w:p w:rsidR="00CE0AFE" w:rsidRDefault="00CE0AFE">
            <w:pPr>
              <w:jc w:val="center"/>
              <w:rPr>
                <w:b/>
                <w:bCs/>
                <w:sz w:val="20"/>
                <w:szCs w:val="20"/>
              </w:rPr>
            </w:pPr>
          </w:p>
          <w:p w:rsidR="00CE0AFE" w:rsidRDefault="00BC6B3E">
            <w:pPr>
              <w:jc w:val="center"/>
              <w:rPr>
                <w:b/>
                <w:bCs/>
                <w:sz w:val="20"/>
                <w:szCs w:val="20"/>
              </w:rPr>
            </w:pPr>
            <w:r>
              <w:rPr>
                <w:rFonts w:hint="eastAsia"/>
                <w:b/>
                <w:bCs/>
                <w:sz w:val="20"/>
                <w:szCs w:val="20"/>
              </w:rPr>
              <w:t>成人票</w:t>
            </w:r>
            <w:r>
              <w:rPr>
                <w:rFonts w:hint="eastAsia"/>
                <w:b/>
                <w:bCs/>
                <w:sz w:val="20"/>
                <w:szCs w:val="20"/>
              </w:rPr>
              <w:t>98</w:t>
            </w:r>
            <w:r>
              <w:rPr>
                <w:rFonts w:hint="eastAsia"/>
                <w:b/>
                <w:bCs/>
                <w:sz w:val="20"/>
                <w:szCs w:val="20"/>
              </w:rPr>
              <w:t>元</w:t>
            </w:r>
          </w:p>
          <w:p w:rsidR="00CE0AFE" w:rsidRDefault="00BC6B3E">
            <w:pPr>
              <w:jc w:val="center"/>
              <w:rPr>
                <w:b/>
                <w:bCs/>
                <w:sz w:val="20"/>
                <w:szCs w:val="20"/>
              </w:rPr>
            </w:pPr>
            <w:r>
              <w:rPr>
                <w:rFonts w:hint="eastAsia"/>
                <w:b/>
                <w:bCs/>
                <w:sz w:val="20"/>
                <w:szCs w:val="20"/>
              </w:rPr>
              <w:t>亲子</w:t>
            </w:r>
            <w:r>
              <w:rPr>
                <w:rFonts w:hint="eastAsia"/>
                <w:b/>
                <w:bCs/>
                <w:sz w:val="20"/>
                <w:szCs w:val="20"/>
              </w:rPr>
              <w:t>1</w:t>
            </w:r>
            <w:r>
              <w:rPr>
                <w:rFonts w:hint="eastAsia"/>
                <w:b/>
                <w:bCs/>
                <w:sz w:val="20"/>
                <w:szCs w:val="20"/>
              </w:rPr>
              <w:t>大</w:t>
            </w:r>
            <w:r>
              <w:rPr>
                <w:rFonts w:hint="eastAsia"/>
                <w:b/>
                <w:bCs/>
                <w:sz w:val="20"/>
                <w:szCs w:val="20"/>
              </w:rPr>
              <w:t>1</w:t>
            </w:r>
            <w:r>
              <w:rPr>
                <w:rFonts w:hint="eastAsia"/>
                <w:b/>
                <w:bCs/>
                <w:sz w:val="20"/>
                <w:szCs w:val="20"/>
              </w:rPr>
              <w:t>小</w:t>
            </w:r>
            <w:r>
              <w:rPr>
                <w:rFonts w:hint="eastAsia"/>
                <w:b/>
                <w:bCs/>
                <w:sz w:val="20"/>
                <w:szCs w:val="20"/>
              </w:rPr>
              <w:t>138</w:t>
            </w:r>
            <w:r>
              <w:rPr>
                <w:rFonts w:hint="eastAsia"/>
                <w:b/>
                <w:bCs/>
                <w:sz w:val="20"/>
                <w:szCs w:val="20"/>
              </w:rPr>
              <w:t>元</w:t>
            </w:r>
          </w:p>
          <w:p w:rsidR="00CE0AFE" w:rsidRDefault="00BC6B3E">
            <w:pPr>
              <w:jc w:val="center"/>
              <w:rPr>
                <w:b/>
                <w:bCs/>
                <w:sz w:val="20"/>
                <w:szCs w:val="20"/>
              </w:rPr>
            </w:pPr>
            <w:r>
              <w:rPr>
                <w:rFonts w:hint="eastAsia"/>
                <w:b/>
                <w:bCs/>
                <w:sz w:val="20"/>
                <w:szCs w:val="20"/>
              </w:rPr>
              <w:t>亲子</w:t>
            </w:r>
            <w:r>
              <w:rPr>
                <w:rFonts w:hint="eastAsia"/>
                <w:b/>
                <w:bCs/>
                <w:sz w:val="20"/>
                <w:szCs w:val="20"/>
              </w:rPr>
              <w:t>2</w:t>
            </w:r>
            <w:r>
              <w:rPr>
                <w:rFonts w:hint="eastAsia"/>
                <w:b/>
                <w:bCs/>
                <w:sz w:val="20"/>
                <w:szCs w:val="20"/>
              </w:rPr>
              <w:t>大</w:t>
            </w:r>
            <w:r>
              <w:rPr>
                <w:rFonts w:hint="eastAsia"/>
                <w:b/>
                <w:bCs/>
                <w:sz w:val="20"/>
                <w:szCs w:val="20"/>
              </w:rPr>
              <w:t>1</w:t>
            </w:r>
            <w:r>
              <w:rPr>
                <w:rFonts w:hint="eastAsia"/>
                <w:b/>
                <w:bCs/>
                <w:sz w:val="20"/>
                <w:szCs w:val="20"/>
              </w:rPr>
              <w:t>小</w:t>
            </w:r>
            <w:r>
              <w:rPr>
                <w:rFonts w:hint="eastAsia"/>
                <w:b/>
                <w:bCs/>
                <w:sz w:val="20"/>
                <w:szCs w:val="20"/>
              </w:rPr>
              <w:t>178</w:t>
            </w:r>
            <w:r>
              <w:rPr>
                <w:rFonts w:hint="eastAsia"/>
                <w:b/>
                <w:bCs/>
                <w:sz w:val="20"/>
                <w:szCs w:val="20"/>
              </w:rPr>
              <w:t>元</w:t>
            </w:r>
          </w:p>
        </w:tc>
      </w:tr>
    </w:tbl>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CE0AFE">
      <w:pPr>
        <w:jc w:val="center"/>
        <w:rPr>
          <w:b/>
          <w:bCs/>
        </w:rPr>
      </w:pPr>
    </w:p>
    <w:p w:rsidR="00CE0AFE" w:rsidRDefault="00BC6B3E">
      <w:pPr>
        <w:jc w:val="center"/>
        <w:rPr>
          <w:b/>
          <w:bCs/>
          <w:sz w:val="28"/>
          <w:szCs w:val="28"/>
        </w:rPr>
      </w:pPr>
      <w:r>
        <w:rPr>
          <w:rFonts w:hint="eastAsia"/>
          <w:b/>
          <w:bCs/>
          <w:sz w:val="28"/>
          <w:szCs w:val="28"/>
        </w:rPr>
        <w:lastRenderedPageBreak/>
        <w:t>蓟州溶洞爱国主义教育活动票价一览表</w:t>
      </w:r>
    </w:p>
    <w:p w:rsidR="00CE0AFE" w:rsidRDefault="00CE0AFE">
      <w:pPr>
        <w:jc w:val="center"/>
        <w:rPr>
          <w:b/>
          <w:bCs/>
          <w:sz w:val="28"/>
          <w:szCs w:val="28"/>
        </w:rPr>
      </w:pPr>
    </w:p>
    <w:tbl>
      <w:tblPr>
        <w:tblStyle w:val="a5"/>
        <w:tblW w:w="15465" w:type="dxa"/>
        <w:tblInd w:w="-764" w:type="dxa"/>
        <w:tblLayout w:type="fixed"/>
        <w:tblLook w:val="04A0"/>
      </w:tblPr>
      <w:tblGrid>
        <w:gridCol w:w="1065"/>
        <w:gridCol w:w="2040"/>
        <w:gridCol w:w="1890"/>
        <w:gridCol w:w="1770"/>
        <w:gridCol w:w="2250"/>
        <w:gridCol w:w="2310"/>
        <w:gridCol w:w="1845"/>
        <w:gridCol w:w="2295"/>
      </w:tblGrid>
      <w:tr w:rsidR="00CE0AFE">
        <w:trPr>
          <w:trHeight w:val="803"/>
        </w:trPr>
        <w:tc>
          <w:tcPr>
            <w:tcW w:w="1065" w:type="dxa"/>
          </w:tcPr>
          <w:p w:rsidR="00CE0AFE" w:rsidRDefault="00BB1704">
            <w:pPr>
              <w:jc w:val="right"/>
              <w:rPr>
                <w:b/>
                <w:bCs/>
                <w:sz w:val="18"/>
                <w:szCs w:val="18"/>
              </w:rPr>
            </w:pPr>
            <w:r w:rsidRPr="00BB1704">
              <w:rPr>
                <w:sz w:val="18"/>
                <w:szCs w:val="18"/>
              </w:rPr>
              <w:pict>
                <v:line id="直接连接符 5" o:spid="_x0000_s1026" style="position:absolute;left:0;text-align:left;z-index:251660288" from="-5.4pt,-.1pt" to="46.35pt,46.2pt" o:gfxdata="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0q14vVAAAABwEAAA8AAAAAAAAAAQAgAAAAIgAAAGRycy9kb3ducmV2LnhtbFBLAQIUABQAAAAI&#10;AIdO4kDEn1168AEAAMADAAAOAAAAAAAAAAEAIAAAACQBAABkcnMvZTJvRG9jLnhtbFBLBQYAAAAA&#10;BgAGAFkBAACGBQAAAAA=&#10;" strokeweight=".5pt">
                  <v:stroke joinstyle="miter"/>
                </v:line>
              </w:pict>
            </w:r>
            <w:r w:rsidR="00BC6B3E">
              <w:rPr>
                <w:rFonts w:hint="eastAsia"/>
                <w:b/>
                <w:bCs/>
                <w:sz w:val="18"/>
                <w:szCs w:val="18"/>
              </w:rPr>
              <w:t>票种</w:t>
            </w:r>
          </w:p>
          <w:p w:rsidR="00CE0AFE" w:rsidRDefault="00CE0AFE">
            <w:pPr>
              <w:jc w:val="center"/>
              <w:rPr>
                <w:b/>
                <w:bCs/>
                <w:sz w:val="18"/>
                <w:szCs w:val="18"/>
              </w:rPr>
            </w:pPr>
          </w:p>
          <w:p w:rsidR="00CE0AFE" w:rsidRDefault="00BC6B3E">
            <w:pPr>
              <w:jc w:val="left"/>
              <w:rPr>
                <w:b/>
                <w:bCs/>
                <w:sz w:val="18"/>
                <w:szCs w:val="18"/>
              </w:rPr>
            </w:pPr>
            <w:r>
              <w:rPr>
                <w:rFonts w:hint="eastAsia"/>
                <w:b/>
                <w:bCs/>
                <w:sz w:val="18"/>
                <w:szCs w:val="18"/>
              </w:rPr>
              <w:t>票价</w:t>
            </w:r>
          </w:p>
        </w:tc>
        <w:tc>
          <w:tcPr>
            <w:tcW w:w="2040" w:type="dxa"/>
          </w:tcPr>
          <w:p w:rsidR="00CE0AFE" w:rsidRDefault="00CE0AFE">
            <w:pPr>
              <w:jc w:val="center"/>
              <w:rPr>
                <w:b/>
                <w:bCs/>
                <w:sz w:val="18"/>
                <w:szCs w:val="18"/>
              </w:rPr>
            </w:pPr>
          </w:p>
          <w:p w:rsidR="00CE0AFE" w:rsidRDefault="00BC6B3E">
            <w:pPr>
              <w:ind w:firstLineChars="200" w:firstLine="361"/>
              <w:rPr>
                <w:b/>
                <w:bCs/>
                <w:sz w:val="18"/>
                <w:szCs w:val="18"/>
              </w:rPr>
            </w:pPr>
            <w:r>
              <w:rPr>
                <w:rFonts w:hint="eastAsia"/>
                <w:b/>
                <w:bCs/>
                <w:sz w:val="18"/>
                <w:szCs w:val="18"/>
              </w:rPr>
              <w:t>旱滑</w:t>
            </w:r>
            <w:r>
              <w:rPr>
                <w:rFonts w:hint="eastAsia"/>
                <w:b/>
                <w:bCs/>
                <w:sz w:val="18"/>
                <w:szCs w:val="18"/>
              </w:rPr>
              <w:t>/</w:t>
            </w:r>
            <w:r>
              <w:rPr>
                <w:rFonts w:hint="eastAsia"/>
                <w:b/>
                <w:bCs/>
                <w:sz w:val="18"/>
                <w:szCs w:val="18"/>
              </w:rPr>
              <w:t>全景滑道</w:t>
            </w:r>
          </w:p>
        </w:tc>
        <w:tc>
          <w:tcPr>
            <w:tcW w:w="189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高山丛林漂流</w:t>
            </w:r>
          </w:p>
        </w:tc>
        <w:tc>
          <w:tcPr>
            <w:tcW w:w="1770" w:type="dxa"/>
          </w:tcPr>
          <w:p w:rsidR="00CE0AFE" w:rsidRDefault="00CE0AFE">
            <w:pPr>
              <w:jc w:val="center"/>
              <w:rPr>
                <w:b/>
                <w:bCs/>
                <w:sz w:val="18"/>
                <w:szCs w:val="18"/>
              </w:rPr>
            </w:pPr>
          </w:p>
          <w:p w:rsidR="00CE0AFE" w:rsidRDefault="00BC6B3E">
            <w:pPr>
              <w:ind w:firstLineChars="300" w:firstLine="542"/>
              <w:rPr>
                <w:rFonts w:asciiTheme="minorHAnsi" w:eastAsiaTheme="minorEastAsia" w:hAnsiTheme="minorHAnsi" w:cstheme="minorBidi"/>
                <w:b/>
                <w:bCs/>
                <w:sz w:val="18"/>
                <w:szCs w:val="18"/>
              </w:rPr>
            </w:pPr>
            <w:r>
              <w:rPr>
                <w:rFonts w:hint="eastAsia"/>
                <w:b/>
                <w:bCs/>
                <w:sz w:val="18"/>
                <w:szCs w:val="18"/>
              </w:rPr>
              <w:t>时光隧道</w:t>
            </w:r>
          </w:p>
        </w:tc>
        <w:tc>
          <w:tcPr>
            <w:tcW w:w="2250" w:type="dxa"/>
          </w:tcPr>
          <w:p w:rsidR="00CE0AFE" w:rsidRDefault="00CE0AFE">
            <w:pPr>
              <w:jc w:val="center"/>
              <w:rPr>
                <w:b/>
                <w:bCs/>
                <w:sz w:val="18"/>
                <w:szCs w:val="18"/>
              </w:rPr>
            </w:pPr>
          </w:p>
          <w:p w:rsidR="00CE0AFE" w:rsidRDefault="00BC6B3E">
            <w:pPr>
              <w:jc w:val="center"/>
              <w:rPr>
                <w:rFonts w:asciiTheme="minorHAnsi" w:eastAsiaTheme="minorEastAsia" w:hAnsiTheme="minorHAnsi" w:cstheme="minorBidi"/>
                <w:b/>
                <w:bCs/>
                <w:sz w:val="18"/>
                <w:szCs w:val="18"/>
              </w:rPr>
            </w:pPr>
            <w:r>
              <w:rPr>
                <w:rFonts w:hint="eastAsia"/>
                <w:b/>
                <w:bCs/>
                <w:sz w:val="18"/>
                <w:szCs w:val="18"/>
              </w:rPr>
              <w:t>悬崖秋千</w:t>
            </w:r>
          </w:p>
        </w:tc>
        <w:tc>
          <w:tcPr>
            <w:tcW w:w="2310" w:type="dxa"/>
          </w:tcPr>
          <w:p w:rsidR="00CE0AFE" w:rsidRDefault="00CE0AFE">
            <w:pPr>
              <w:jc w:val="center"/>
              <w:rPr>
                <w:b/>
                <w:bCs/>
                <w:sz w:val="18"/>
                <w:szCs w:val="18"/>
              </w:rPr>
            </w:pPr>
          </w:p>
          <w:p w:rsidR="00CE0AFE" w:rsidRDefault="00BC6B3E">
            <w:pPr>
              <w:jc w:val="center"/>
              <w:rPr>
                <w:rFonts w:asciiTheme="minorHAnsi" w:eastAsiaTheme="minorEastAsia" w:hAnsiTheme="minorHAnsi" w:cstheme="minorBidi"/>
                <w:b/>
                <w:bCs/>
                <w:sz w:val="18"/>
                <w:szCs w:val="18"/>
              </w:rPr>
            </w:pPr>
            <w:r>
              <w:rPr>
                <w:rFonts w:hint="eastAsia"/>
                <w:b/>
                <w:bCs/>
                <w:sz w:val="18"/>
                <w:szCs w:val="18"/>
              </w:rPr>
              <w:t>高空滑索</w:t>
            </w:r>
          </w:p>
        </w:tc>
        <w:tc>
          <w:tcPr>
            <w:tcW w:w="1845" w:type="dxa"/>
          </w:tcPr>
          <w:p w:rsidR="00CE0AFE" w:rsidRDefault="00CE0AFE">
            <w:pPr>
              <w:jc w:val="center"/>
              <w:rPr>
                <w:b/>
                <w:bCs/>
                <w:sz w:val="18"/>
                <w:szCs w:val="18"/>
              </w:rPr>
            </w:pPr>
          </w:p>
          <w:p w:rsidR="00CE0AFE" w:rsidRDefault="00BC6B3E">
            <w:pPr>
              <w:jc w:val="center"/>
              <w:rPr>
                <w:rFonts w:asciiTheme="minorHAnsi" w:eastAsiaTheme="minorEastAsia" w:hAnsiTheme="minorHAnsi" w:cstheme="minorBidi"/>
                <w:b/>
                <w:bCs/>
                <w:sz w:val="18"/>
                <w:szCs w:val="18"/>
              </w:rPr>
            </w:pPr>
            <w:r>
              <w:rPr>
                <w:rFonts w:hint="eastAsia"/>
                <w:b/>
                <w:bCs/>
                <w:sz w:val="18"/>
                <w:szCs w:val="18"/>
              </w:rPr>
              <w:t>卡丁车</w:t>
            </w:r>
          </w:p>
        </w:tc>
        <w:tc>
          <w:tcPr>
            <w:tcW w:w="2295"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欢乐精灵谷</w:t>
            </w:r>
          </w:p>
          <w:p w:rsidR="00CE0AFE" w:rsidRDefault="00BC6B3E">
            <w:pPr>
              <w:jc w:val="center"/>
              <w:rPr>
                <w:b/>
                <w:bCs/>
                <w:sz w:val="18"/>
                <w:szCs w:val="18"/>
              </w:rPr>
            </w:pPr>
            <w:r>
              <w:rPr>
                <w:rFonts w:hint="eastAsia"/>
                <w:b/>
                <w:bCs/>
                <w:sz w:val="18"/>
                <w:szCs w:val="18"/>
              </w:rPr>
              <w:t>动物园</w:t>
            </w:r>
          </w:p>
        </w:tc>
      </w:tr>
      <w:tr w:rsidR="00CE0AFE">
        <w:trPr>
          <w:trHeight w:val="417"/>
        </w:trPr>
        <w:tc>
          <w:tcPr>
            <w:tcW w:w="1065" w:type="dxa"/>
          </w:tcPr>
          <w:p w:rsidR="00CE0AFE" w:rsidRDefault="00BC6B3E">
            <w:pPr>
              <w:jc w:val="center"/>
              <w:rPr>
                <w:b/>
                <w:bCs/>
                <w:sz w:val="18"/>
                <w:szCs w:val="18"/>
              </w:rPr>
            </w:pPr>
            <w:r>
              <w:rPr>
                <w:rFonts w:hint="eastAsia"/>
                <w:b/>
                <w:bCs/>
                <w:sz w:val="18"/>
                <w:szCs w:val="18"/>
              </w:rPr>
              <w:t>2</w:t>
            </w:r>
            <w:r>
              <w:rPr>
                <w:rFonts w:hint="eastAsia"/>
                <w:b/>
                <w:bCs/>
                <w:sz w:val="18"/>
                <w:szCs w:val="18"/>
              </w:rPr>
              <w:t>人票价</w:t>
            </w:r>
          </w:p>
        </w:tc>
        <w:tc>
          <w:tcPr>
            <w:tcW w:w="2040" w:type="dxa"/>
          </w:tcPr>
          <w:p w:rsidR="00CE0AFE" w:rsidRDefault="00BC6B3E">
            <w:pPr>
              <w:jc w:val="center"/>
              <w:rPr>
                <w:b/>
                <w:bCs/>
                <w:sz w:val="18"/>
                <w:szCs w:val="18"/>
              </w:rPr>
            </w:pPr>
            <w:r>
              <w:rPr>
                <w:rFonts w:hint="eastAsia"/>
                <w:b/>
                <w:bCs/>
                <w:sz w:val="18"/>
                <w:szCs w:val="18"/>
              </w:rPr>
              <w:t>25</w:t>
            </w:r>
          </w:p>
        </w:tc>
        <w:tc>
          <w:tcPr>
            <w:tcW w:w="1890" w:type="dxa"/>
          </w:tcPr>
          <w:p w:rsidR="00CE0AFE" w:rsidRDefault="00BC6B3E">
            <w:pPr>
              <w:jc w:val="center"/>
              <w:rPr>
                <w:b/>
                <w:bCs/>
                <w:sz w:val="18"/>
                <w:szCs w:val="18"/>
              </w:rPr>
            </w:pPr>
            <w:r>
              <w:rPr>
                <w:rFonts w:hint="eastAsia"/>
                <w:b/>
                <w:bCs/>
                <w:sz w:val="18"/>
                <w:szCs w:val="18"/>
              </w:rPr>
              <w:t>80</w:t>
            </w:r>
          </w:p>
        </w:tc>
        <w:tc>
          <w:tcPr>
            <w:tcW w:w="1770" w:type="dxa"/>
          </w:tcPr>
          <w:p w:rsidR="00CE0AFE" w:rsidRDefault="00BC6B3E">
            <w:pPr>
              <w:jc w:val="center"/>
              <w:rPr>
                <w:b/>
                <w:bCs/>
                <w:sz w:val="18"/>
                <w:szCs w:val="18"/>
              </w:rPr>
            </w:pPr>
            <w:r>
              <w:rPr>
                <w:rFonts w:hint="eastAsia"/>
                <w:b/>
                <w:bCs/>
                <w:sz w:val="18"/>
                <w:szCs w:val="18"/>
              </w:rPr>
              <w:t>40</w:t>
            </w:r>
          </w:p>
        </w:tc>
        <w:tc>
          <w:tcPr>
            <w:tcW w:w="2250" w:type="dxa"/>
          </w:tcPr>
          <w:p w:rsidR="00CE0AFE" w:rsidRDefault="00BC6B3E">
            <w:pPr>
              <w:jc w:val="center"/>
              <w:rPr>
                <w:b/>
                <w:bCs/>
                <w:sz w:val="18"/>
                <w:szCs w:val="18"/>
              </w:rPr>
            </w:pPr>
            <w:r>
              <w:rPr>
                <w:rFonts w:hint="eastAsia"/>
                <w:b/>
                <w:bCs/>
                <w:sz w:val="18"/>
                <w:szCs w:val="18"/>
              </w:rPr>
              <w:t>60</w:t>
            </w:r>
          </w:p>
        </w:tc>
        <w:tc>
          <w:tcPr>
            <w:tcW w:w="2310" w:type="dxa"/>
          </w:tcPr>
          <w:p w:rsidR="00CE0AFE" w:rsidRDefault="00BC6B3E">
            <w:pPr>
              <w:jc w:val="center"/>
              <w:rPr>
                <w:b/>
                <w:bCs/>
                <w:sz w:val="18"/>
                <w:szCs w:val="18"/>
              </w:rPr>
            </w:pPr>
            <w:r>
              <w:rPr>
                <w:rFonts w:hint="eastAsia"/>
                <w:b/>
                <w:bCs/>
                <w:sz w:val="18"/>
                <w:szCs w:val="18"/>
              </w:rPr>
              <w:t>70</w:t>
            </w:r>
          </w:p>
        </w:tc>
        <w:tc>
          <w:tcPr>
            <w:tcW w:w="1845" w:type="dxa"/>
          </w:tcPr>
          <w:p w:rsidR="00CE0AFE" w:rsidRDefault="00BC6B3E">
            <w:pPr>
              <w:jc w:val="center"/>
              <w:rPr>
                <w:b/>
                <w:bCs/>
                <w:sz w:val="18"/>
                <w:szCs w:val="18"/>
              </w:rPr>
            </w:pPr>
            <w:r>
              <w:rPr>
                <w:rFonts w:hint="eastAsia"/>
                <w:b/>
                <w:bCs/>
                <w:sz w:val="18"/>
                <w:szCs w:val="18"/>
              </w:rPr>
              <w:t>50</w:t>
            </w:r>
          </w:p>
        </w:tc>
        <w:tc>
          <w:tcPr>
            <w:tcW w:w="2295" w:type="dxa"/>
          </w:tcPr>
          <w:p w:rsidR="00CE0AFE" w:rsidRDefault="00BC6B3E">
            <w:pPr>
              <w:jc w:val="center"/>
              <w:rPr>
                <w:b/>
                <w:bCs/>
                <w:sz w:val="18"/>
                <w:szCs w:val="18"/>
              </w:rPr>
            </w:pPr>
            <w:r>
              <w:rPr>
                <w:rFonts w:hint="eastAsia"/>
                <w:b/>
                <w:bCs/>
                <w:sz w:val="18"/>
                <w:szCs w:val="18"/>
              </w:rPr>
              <w:t>35</w:t>
            </w:r>
          </w:p>
        </w:tc>
      </w:tr>
      <w:tr w:rsidR="00CE0AFE">
        <w:trPr>
          <w:trHeight w:val="427"/>
        </w:trPr>
        <w:tc>
          <w:tcPr>
            <w:tcW w:w="1065" w:type="dxa"/>
          </w:tcPr>
          <w:p w:rsidR="00CE0AFE" w:rsidRDefault="00BC6B3E">
            <w:pPr>
              <w:jc w:val="center"/>
              <w:rPr>
                <w:b/>
                <w:bCs/>
                <w:sz w:val="18"/>
                <w:szCs w:val="18"/>
              </w:rPr>
            </w:pPr>
            <w:r>
              <w:rPr>
                <w:rFonts w:hint="eastAsia"/>
                <w:b/>
                <w:bCs/>
                <w:sz w:val="18"/>
                <w:szCs w:val="18"/>
              </w:rPr>
              <w:t>3</w:t>
            </w:r>
            <w:r>
              <w:rPr>
                <w:rFonts w:hint="eastAsia"/>
                <w:b/>
                <w:bCs/>
                <w:sz w:val="18"/>
                <w:szCs w:val="18"/>
              </w:rPr>
              <w:t>人票价</w:t>
            </w:r>
          </w:p>
        </w:tc>
        <w:tc>
          <w:tcPr>
            <w:tcW w:w="2040" w:type="dxa"/>
          </w:tcPr>
          <w:p w:rsidR="00CE0AFE" w:rsidRDefault="00BC6B3E">
            <w:pPr>
              <w:jc w:val="center"/>
              <w:rPr>
                <w:b/>
                <w:bCs/>
                <w:sz w:val="18"/>
                <w:szCs w:val="18"/>
              </w:rPr>
            </w:pPr>
            <w:r>
              <w:rPr>
                <w:rFonts w:hint="eastAsia"/>
                <w:b/>
                <w:bCs/>
                <w:sz w:val="18"/>
                <w:szCs w:val="18"/>
              </w:rPr>
              <w:t>35</w:t>
            </w:r>
          </w:p>
        </w:tc>
        <w:tc>
          <w:tcPr>
            <w:tcW w:w="1890" w:type="dxa"/>
          </w:tcPr>
          <w:p w:rsidR="00CE0AFE" w:rsidRDefault="00BC6B3E">
            <w:pPr>
              <w:jc w:val="center"/>
              <w:rPr>
                <w:b/>
                <w:bCs/>
                <w:sz w:val="18"/>
                <w:szCs w:val="18"/>
              </w:rPr>
            </w:pPr>
            <w:r>
              <w:rPr>
                <w:rFonts w:hint="eastAsia"/>
                <w:b/>
                <w:bCs/>
                <w:sz w:val="18"/>
                <w:szCs w:val="18"/>
              </w:rPr>
              <w:t>120</w:t>
            </w:r>
          </w:p>
        </w:tc>
        <w:tc>
          <w:tcPr>
            <w:tcW w:w="1770" w:type="dxa"/>
          </w:tcPr>
          <w:p w:rsidR="00CE0AFE" w:rsidRDefault="00BC6B3E">
            <w:pPr>
              <w:jc w:val="center"/>
              <w:rPr>
                <w:b/>
                <w:bCs/>
                <w:sz w:val="18"/>
                <w:szCs w:val="18"/>
              </w:rPr>
            </w:pPr>
            <w:r>
              <w:rPr>
                <w:rFonts w:hint="eastAsia"/>
                <w:b/>
                <w:bCs/>
                <w:sz w:val="18"/>
                <w:szCs w:val="18"/>
              </w:rPr>
              <w:t>60</w:t>
            </w:r>
          </w:p>
        </w:tc>
        <w:tc>
          <w:tcPr>
            <w:tcW w:w="2250" w:type="dxa"/>
          </w:tcPr>
          <w:p w:rsidR="00CE0AFE" w:rsidRDefault="00BC6B3E">
            <w:pPr>
              <w:jc w:val="center"/>
              <w:rPr>
                <w:b/>
                <w:bCs/>
                <w:sz w:val="18"/>
                <w:szCs w:val="18"/>
              </w:rPr>
            </w:pPr>
            <w:r>
              <w:rPr>
                <w:rFonts w:hint="eastAsia"/>
                <w:b/>
                <w:bCs/>
                <w:sz w:val="18"/>
                <w:szCs w:val="18"/>
              </w:rPr>
              <w:t>80</w:t>
            </w:r>
          </w:p>
        </w:tc>
        <w:tc>
          <w:tcPr>
            <w:tcW w:w="2310" w:type="dxa"/>
          </w:tcPr>
          <w:p w:rsidR="00CE0AFE" w:rsidRDefault="00BC6B3E">
            <w:pPr>
              <w:jc w:val="center"/>
              <w:rPr>
                <w:b/>
                <w:bCs/>
                <w:sz w:val="18"/>
                <w:szCs w:val="18"/>
              </w:rPr>
            </w:pPr>
            <w:r>
              <w:rPr>
                <w:rFonts w:hint="eastAsia"/>
                <w:b/>
                <w:bCs/>
                <w:sz w:val="18"/>
                <w:szCs w:val="18"/>
              </w:rPr>
              <w:t>100</w:t>
            </w:r>
          </w:p>
        </w:tc>
        <w:tc>
          <w:tcPr>
            <w:tcW w:w="1845" w:type="dxa"/>
          </w:tcPr>
          <w:p w:rsidR="00CE0AFE" w:rsidRDefault="00BC6B3E">
            <w:pPr>
              <w:jc w:val="center"/>
              <w:rPr>
                <w:b/>
                <w:bCs/>
                <w:sz w:val="18"/>
                <w:szCs w:val="18"/>
              </w:rPr>
            </w:pPr>
            <w:r>
              <w:rPr>
                <w:rFonts w:hint="eastAsia"/>
                <w:b/>
                <w:bCs/>
                <w:sz w:val="18"/>
                <w:szCs w:val="18"/>
              </w:rPr>
              <w:t>70</w:t>
            </w:r>
          </w:p>
        </w:tc>
        <w:tc>
          <w:tcPr>
            <w:tcW w:w="2295" w:type="dxa"/>
          </w:tcPr>
          <w:p w:rsidR="00CE0AFE" w:rsidRDefault="00BC6B3E">
            <w:pPr>
              <w:jc w:val="center"/>
              <w:rPr>
                <w:b/>
                <w:bCs/>
                <w:sz w:val="18"/>
                <w:szCs w:val="18"/>
              </w:rPr>
            </w:pPr>
            <w:r>
              <w:rPr>
                <w:rFonts w:hint="eastAsia"/>
                <w:b/>
                <w:bCs/>
                <w:sz w:val="18"/>
                <w:szCs w:val="18"/>
              </w:rPr>
              <w:t>50</w:t>
            </w:r>
          </w:p>
        </w:tc>
      </w:tr>
      <w:tr w:rsidR="00CE0AFE">
        <w:trPr>
          <w:trHeight w:val="392"/>
        </w:trPr>
        <w:tc>
          <w:tcPr>
            <w:tcW w:w="1065" w:type="dxa"/>
          </w:tcPr>
          <w:p w:rsidR="00CE0AFE" w:rsidRDefault="00BC6B3E">
            <w:pPr>
              <w:jc w:val="center"/>
              <w:rPr>
                <w:b/>
                <w:bCs/>
                <w:sz w:val="18"/>
                <w:szCs w:val="18"/>
              </w:rPr>
            </w:pPr>
            <w:r>
              <w:rPr>
                <w:rFonts w:hint="eastAsia"/>
                <w:b/>
                <w:bCs/>
                <w:sz w:val="18"/>
                <w:szCs w:val="18"/>
              </w:rPr>
              <w:t>4</w:t>
            </w:r>
            <w:r>
              <w:rPr>
                <w:rFonts w:hint="eastAsia"/>
                <w:b/>
                <w:bCs/>
                <w:sz w:val="18"/>
                <w:szCs w:val="18"/>
              </w:rPr>
              <w:t>人票价</w:t>
            </w:r>
          </w:p>
        </w:tc>
        <w:tc>
          <w:tcPr>
            <w:tcW w:w="2040" w:type="dxa"/>
          </w:tcPr>
          <w:p w:rsidR="00CE0AFE" w:rsidRDefault="00BC6B3E">
            <w:pPr>
              <w:jc w:val="center"/>
              <w:rPr>
                <w:b/>
                <w:bCs/>
                <w:sz w:val="18"/>
                <w:szCs w:val="18"/>
              </w:rPr>
            </w:pPr>
            <w:r>
              <w:rPr>
                <w:rFonts w:hint="eastAsia"/>
                <w:b/>
                <w:bCs/>
                <w:sz w:val="18"/>
                <w:szCs w:val="18"/>
              </w:rPr>
              <w:t>45</w:t>
            </w:r>
          </w:p>
        </w:tc>
        <w:tc>
          <w:tcPr>
            <w:tcW w:w="1890" w:type="dxa"/>
          </w:tcPr>
          <w:p w:rsidR="00CE0AFE" w:rsidRDefault="00BC6B3E">
            <w:pPr>
              <w:jc w:val="center"/>
              <w:rPr>
                <w:b/>
                <w:bCs/>
                <w:sz w:val="18"/>
                <w:szCs w:val="18"/>
              </w:rPr>
            </w:pPr>
            <w:r>
              <w:rPr>
                <w:rFonts w:hint="eastAsia"/>
                <w:b/>
                <w:bCs/>
                <w:sz w:val="18"/>
                <w:szCs w:val="18"/>
              </w:rPr>
              <w:t>160</w:t>
            </w:r>
          </w:p>
        </w:tc>
        <w:tc>
          <w:tcPr>
            <w:tcW w:w="1770" w:type="dxa"/>
          </w:tcPr>
          <w:p w:rsidR="00CE0AFE" w:rsidRDefault="00BC6B3E">
            <w:pPr>
              <w:jc w:val="center"/>
              <w:rPr>
                <w:b/>
                <w:bCs/>
                <w:sz w:val="18"/>
                <w:szCs w:val="18"/>
              </w:rPr>
            </w:pPr>
            <w:r>
              <w:rPr>
                <w:rFonts w:hint="eastAsia"/>
                <w:b/>
                <w:bCs/>
                <w:sz w:val="18"/>
                <w:szCs w:val="18"/>
              </w:rPr>
              <w:t>80</w:t>
            </w:r>
          </w:p>
        </w:tc>
        <w:tc>
          <w:tcPr>
            <w:tcW w:w="2250" w:type="dxa"/>
          </w:tcPr>
          <w:p w:rsidR="00CE0AFE" w:rsidRDefault="00BC6B3E">
            <w:pPr>
              <w:jc w:val="center"/>
              <w:rPr>
                <w:b/>
                <w:bCs/>
                <w:sz w:val="18"/>
                <w:szCs w:val="18"/>
              </w:rPr>
            </w:pPr>
            <w:r>
              <w:rPr>
                <w:rFonts w:hint="eastAsia"/>
                <w:b/>
                <w:bCs/>
                <w:sz w:val="18"/>
                <w:szCs w:val="18"/>
              </w:rPr>
              <w:t>100</w:t>
            </w:r>
          </w:p>
        </w:tc>
        <w:tc>
          <w:tcPr>
            <w:tcW w:w="2310" w:type="dxa"/>
          </w:tcPr>
          <w:p w:rsidR="00CE0AFE" w:rsidRDefault="00BC6B3E">
            <w:pPr>
              <w:jc w:val="center"/>
              <w:rPr>
                <w:b/>
                <w:bCs/>
                <w:sz w:val="18"/>
                <w:szCs w:val="18"/>
              </w:rPr>
            </w:pPr>
            <w:r>
              <w:rPr>
                <w:rFonts w:hint="eastAsia"/>
                <w:b/>
                <w:bCs/>
                <w:sz w:val="18"/>
                <w:szCs w:val="18"/>
              </w:rPr>
              <w:t>130</w:t>
            </w:r>
          </w:p>
        </w:tc>
        <w:tc>
          <w:tcPr>
            <w:tcW w:w="1845" w:type="dxa"/>
          </w:tcPr>
          <w:p w:rsidR="00CE0AFE" w:rsidRDefault="00BC6B3E">
            <w:pPr>
              <w:jc w:val="center"/>
              <w:rPr>
                <w:b/>
                <w:bCs/>
                <w:sz w:val="18"/>
                <w:szCs w:val="18"/>
              </w:rPr>
            </w:pPr>
            <w:r>
              <w:rPr>
                <w:rFonts w:hint="eastAsia"/>
                <w:b/>
                <w:bCs/>
                <w:sz w:val="18"/>
                <w:szCs w:val="18"/>
              </w:rPr>
              <w:t>90</w:t>
            </w:r>
          </w:p>
        </w:tc>
        <w:tc>
          <w:tcPr>
            <w:tcW w:w="2295" w:type="dxa"/>
          </w:tcPr>
          <w:p w:rsidR="00CE0AFE" w:rsidRDefault="00BC6B3E">
            <w:pPr>
              <w:jc w:val="center"/>
              <w:rPr>
                <w:b/>
                <w:bCs/>
                <w:sz w:val="18"/>
                <w:szCs w:val="18"/>
              </w:rPr>
            </w:pPr>
            <w:r>
              <w:rPr>
                <w:rFonts w:hint="eastAsia"/>
                <w:b/>
                <w:bCs/>
                <w:sz w:val="18"/>
                <w:szCs w:val="18"/>
              </w:rPr>
              <w:t>65</w:t>
            </w:r>
          </w:p>
        </w:tc>
      </w:tr>
      <w:tr w:rsidR="00CE0AFE">
        <w:trPr>
          <w:trHeight w:val="452"/>
        </w:trPr>
        <w:tc>
          <w:tcPr>
            <w:tcW w:w="1065" w:type="dxa"/>
          </w:tcPr>
          <w:p w:rsidR="00CE0AFE" w:rsidRDefault="00BC6B3E">
            <w:pPr>
              <w:jc w:val="center"/>
              <w:rPr>
                <w:b/>
                <w:bCs/>
                <w:sz w:val="18"/>
                <w:szCs w:val="18"/>
              </w:rPr>
            </w:pPr>
            <w:r>
              <w:rPr>
                <w:rFonts w:hint="eastAsia"/>
                <w:b/>
                <w:bCs/>
                <w:sz w:val="18"/>
                <w:szCs w:val="18"/>
              </w:rPr>
              <w:t>5</w:t>
            </w:r>
            <w:r>
              <w:rPr>
                <w:rFonts w:hint="eastAsia"/>
                <w:b/>
                <w:bCs/>
                <w:sz w:val="18"/>
                <w:szCs w:val="18"/>
              </w:rPr>
              <w:t>人票价</w:t>
            </w:r>
          </w:p>
        </w:tc>
        <w:tc>
          <w:tcPr>
            <w:tcW w:w="2040" w:type="dxa"/>
          </w:tcPr>
          <w:p w:rsidR="00CE0AFE" w:rsidRDefault="00BC6B3E">
            <w:pPr>
              <w:jc w:val="center"/>
              <w:rPr>
                <w:b/>
                <w:bCs/>
                <w:sz w:val="18"/>
                <w:szCs w:val="18"/>
              </w:rPr>
            </w:pPr>
            <w:r>
              <w:rPr>
                <w:rFonts w:hint="eastAsia"/>
                <w:b/>
                <w:bCs/>
                <w:sz w:val="18"/>
                <w:szCs w:val="18"/>
              </w:rPr>
              <w:t>50</w:t>
            </w:r>
          </w:p>
        </w:tc>
        <w:tc>
          <w:tcPr>
            <w:tcW w:w="1890" w:type="dxa"/>
          </w:tcPr>
          <w:p w:rsidR="00CE0AFE" w:rsidRDefault="00BC6B3E">
            <w:pPr>
              <w:jc w:val="center"/>
              <w:rPr>
                <w:b/>
                <w:bCs/>
                <w:sz w:val="18"/>
                <w:szCs w:val="18"/>
              </w:rPr>
            </w:pPr>
            <w:r>
              <w:rPr>
                <w:rFonts w:hint="eastAsia"/>
                <w:b/>
                <w:bCs/>
                <w:sz w:val="18"/>
                <w:szCs w:val="18"/>
              </w:rPr>
              <w:t>200</w:t>
            </w:r>
          </w:p>
        </w:tc>
        <w:tc>
          <w:tcPr>
            <w:tcW w:w="1770" w:type="dxa"/>
          </w:tcPr>
          <w:p w:rsidR="00CE0AFE" w:rsidRDefault="00BC6B3E">
            <w:pPr>
              <w:jc w:val="center"/>
              <w:rPr>
                <w:b/>
                <w:bCs/>
                <w:sz w:val="18"/>
                <w:szCs w:val="18"/>
              </w:rPr>
            </w:pPr>
            <w:r>
              <w:rPr>
                <w:rFonts w:hint="eastAsia"/>
                <w:b/>
                <w:bCs/>
                <w:sz w:val="18"/>
                <w:szCs w:val="18"/>
              </w:rPr>
              <w:t>100</w:t>
            </w:r>
          </w:p>
        </w:tc>
        <w:tc>
          <w:tcPr>
            <w:tcW w:w="2250" w:type="dxa"/>
          </w:tcPr>
          <w:p w:rsidR="00CE0AFE" w:rsidRDefault="00BC6B3E">
            <w:pPr>
              <w:jc w:val="center"/>
              <w:rPr>
                <w:b/>
                <w:bCs/>
                <w:sz w:val="18"/>
                <w:szCs w:val="18"/>
              </w:rPr>
            </w:pPr>
            <w:r>
              <w:rPr>
                <w:rFonts w:hint="eastAsia"/>
                <w:b/>
                <w:bCs/>
                <w:sz w:val="18"/>
                <w:szCs w:val="18"/>
              </w:rPr>
              <w:t>120</w:t>
            </w:r>
          </w:p>
        </w:tc>
        <w:tc>
          <w:tcPr>
            <w:tcW w:w="2310" w:type="dxa"/>
          </w:tcPr>
          <w:p w:rsidR="00CE0AFE" w:rsidRDefault="00BC6B3E">
            <w:pPr>
              <w:jc w:val="center"/>
              <w:rPr>
                <w:b/>
                <w:bCs/>
                <w:sz w:val="18"/>
                <w:szCs w:val="18"/>
              </w:rPr>
            </w:pPr>
            <w:r>
              <w:rPr>
                <w:rFonts w:hint="eastAsia"/>
                <w:b/>
                <w:bCs/>
                <w:sz w:val="18"/>
                <w:szCs w:val="18"/>
              </w:rPr>
              <w:t>150</w:t>
            </w:r>
          </w:p>
        </w:tc>
        <w:tc>
          <w:tcPr>
            <w:tcW w:w="1845" w:type="dxa"/>
          </w:tcPr>
          <w:p w:rsidR="00CE0AFE" w:rsidRDefault="00BC6B3E">
            <w:pPr>
              <w:jc w:val="center"/>
              <w:rPr>
                <w:b/>
                <w:bCs/>
                <w:sz w:val="18"/>
                <w:szCs w:val="18"/>
              </w:rPr>
            </w:pPr>
            <w:r>
              <w:rPr>
                <w:rFonts w:hint="eastAsia"/>
                <w:b/>
                <w:bCs/>
                <w:sz w:val="18"/>
                <w:szCs w:val="18"/>
              </w:rPr>
              <w:t>100</w:t>
            </w:r>
          </w:p>
        </w:tc>
        <w:tc>
          <w:tcPr>
            <w:tcW w:w="2295" w:type="dxa"/>
          </w:tcPr>
          <w:p w:rsidR="00CE0AFE" w:rsidRDefault="00BC6B3E">
            <w:pPr>
              <w:jc w:val="center"/>
              <w:rPr>
                <w:b/>
                <w:bCs/>
                <w:sz w:val="18"/>
                <w:szCs w:val="18"/>
              </w:rPr>
            </w:pPr>
            <w:r>
              <w:rPr>
                <w:rFonts w:hint="eastAsia"/>
                <w:b/>
                <w:bCs/>
                <w:sz w:val="18"/>
                <w:szCs w:val="18"/>
              </w:rPr>
              <w:t>75</w:t>
            </w:r>
          </w:p>
        </w:tc>
      </w:tr>
      <w:tr w:rsidR="00CE0AFE">
        <w:trPr>
          <w:trHeight w:val="812"/>
        </w:trPr>
        <w:tc>
          <w:tcPr>
            <w:tcW w:w="1065"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有效期</w:t>
            </w:r>
          </w:p>
        </w:tc>
        <w:tc>
          <w:tcPr>
            <w:tcW w:w="204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2021.4.1-2021.12.31</w:t>
            </w:r>
          </w:p>
        </w:tc>
        <w:tc>
          <w:tcPr>
            <w:tcW w:w="189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2021.4.1-2021.10.15</w:t>
            </w:r>
          </w:p>
        </w:tc>
        <w:tc>
          <w:tcPr>
            <w:tcW w:w="177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2021.4.1-2021.12.31</w:t>
            </w:r>
          </w:p>
        </w:tc>
        <w:tc>
          <w:tcPr>
            <w:tcW w:w="225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2021.4.1-2021.12.31</w:t>
            </w:r>
          </w:p>
        </w:tc>
        <w:tc>
          <w:tcPr>
            <w:tcW w:w="231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2021.4.1-2021.12.31</w:t>
            </w:r>
          </w:p>
        </w:tc>
        <w:tc>
          <w:tcPr>
            <w:tcW w:w="1845"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2021.4.1-2021.12.31</w:t>
            </w:r>
          </w:p>
        </w:tc>
        <w:tc>
          <w:tcPr>
            <w:tcW w:w="2295"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2021.4.01-2021.10.31</w:t>
            </w:r>
          </w:p>
        </w:tc>
      </w:tr>
      <w:tr w:rsidR="00CE0AFE">
        <w:trPr>
          <w:trHeight w:val="1032"/>
        </w:trPr>
        <w:tc>
          <w:tcPr>
            <w:tcW w:w="1065" w:type="dxa"/>
          </w:tcPr>
          <w:p w:rsidR="00CE0AFE" w:rsidRDefault="00CE0AFE">
            <w:pPr>
              <w:jc w:val="center"/>
              <w:rPr>
                <w:b/>
                <w:bCs/>
                <w:sz w:val="18"/>
                <w:szCs w:val="18"/>
              </w:rPr>
            </w:pPr>
          </w:p>
          <w:p w:rsidR="00CE0AFE" w:rsidRDefault="00BC6B3E">
            <w:pPr>
              <w:jc w:val="center"/>
              <w:rPr>
                <w:rFonts w:eastAsiaTheme="minorEastAsia"/>
                <w:b/>
                <w:bCs/>
                <w:sz w:val="18"/>
                <w:szCs w:val="18"/>
              </w:rPr>
            </w:pPr>
            <w:r>
              <w:rPr>
                <w:rFonts w:hint="eastAsia"/>
                <w:b/>
                <w:bCs/>
                <w:sz w:val="18"/>
                <w:szCs w:val="18"/>
              </w:rPr>
              <w:t>门市价</w:t>
            </w:r>
          </w:p>
        </w:tc>
        <w:tc>
          <w:tcPr>
            <w:tcW w:w="204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旱滑</w:t>
            </w:r>
            <w:r>
              <w:rPr>
                <w:rFonts w:hint="eastAsia"/>
                <w:b/>
                <w:bCs/>
                <w:sz w:val="18"/>
                <w:szCs w:val="18"/>
              </w:rPr>
              <w:t>35</w:t>
            </w:r>
            <w:r>
              <w:rPr>
                <w:rFonts w:hint="eastAsia"/>
                <w:b/>
                <w:bCs/>
                <w:sz w:val="18"/>
                <w:szCs w:val="18"/>
              </w:rPr>
              <w:t>元</w:t>
            </w:r>
            <w:r>
              <w:rPr>
                <w:rFonts w:hint="eastAsia"/>
                <w:b/>
                <w:bCs/>
                <w:sz w:val="18"/>
                <w:szCs w:val="18"/>
              </w:rPr>
              <w:t>/</w:t>
            </w:r>
            <w:r>
              <w:rPr>
                <w:rFonts w:hint="eastAsia"/>
                <w:b/>
                <w:bCs/>
                <w:sz w:val="18"/>
                <w:szCs w:val="18"/>
              </w:rPr>
              <w:t>人</w:t>
            </w:r>
          </w:p>
          <w:p w:rsidR="00CE0AFE" w:rsidRDefault="00BC6B3E">
            <w:pPr>
              <w:jc w:val="center"/>
              <w:rPr>
                <w:b/>
                <w:bCs/>
                <w:sz w:val="18"/>
                <w:szCs w:val="18"/>
              </w:rPr>
            </w:pPr>
            <w:r>
              <w:rPr>
                <w:rFonts w:hint="eastAsia"/>
                <w:b/>
                <w:bCs/>
                <w:sz w:val="18"/>
                <w:szCs w:val="18"/>
              </w:rPr>
              <w:t>全景滑道</w:t>
            </w:r>
            <w:r>
              <w:rPr>
                <w:rFonts w:hint="eastAsia"/>
                <w:b/>
                <w:bCs/>
                <w:sz w:val="18"/>
                <w:szCs w:val="18"/>
              </w:rPr>
              <w:t>40</w:t>
            </w:r>
            <w:r>
              <w:rPr>
                <w:rFonts w:hint="eastAsia"/>
                <w:b/>
                <w:bCs/>
                <w:sz w:val="18"/>
                <w:szCs w:val="18"/>
              </w:rPr>
              <w:t>元</w:t>
            </w:r>
            <w:r>
              <w:rPr>
                <w:rFonts w:hint="eastAsia"/>
                <w:b/>
                <w:bCs/>
                <w:sz w:val="18"/>
                <w:szCs w:val="18"/>
              </w:rPr>
              <w:t>/</w:t>
            </w:r>
            <w:r>
              <w:rPr>
                <w:rFonts w:hint="eastAsia"/>
                <w:b/>
                <w:bCs/>
                <w:sz w:val="18"/>
                <w:szCs w:val="18"/>
              </w:rPr>
              <w:t>人</w:t>
            </w:r>
          </w:p>
        </w:tc>
        <w:tc>
          <w:tcPr>
            <w:tcW w:w="1890" w:type="dxa"/>
          </w:tcPr>
          <w:p w:rsidR="00CE0AFE" w:rsidRDefault="00CE0AFE">
            <w:pPr>
              <w:jc w:val="center"/>
              <w:rPr>
                <w:b/>
                <w:bCs/>
                <w:sz w:val="18"/>
                <w:szCs w:val="18"/>
              </w:rPr>
            </w:pPr>
          </w:p>
          <w:p w:rsidR="00CE0AFE" w:rsidRDefault="00BC6B3E">
            <w:pPr>
              <w:ind w:firstLineChars="300" w:firstLine="542"/>
              <w:rPr>
                <w:b/>
                <w:bCs/>
                <w:sz w:val="18"/>
                <w:szCs w:val="18"/>
              </w:rPr>
            </w:pPr>
            <w:r>
              <w:rPr>
                <w:rFonts w:hint="eastAsia"/>
                <w:b/>
                <w:bCs/>
                <w:sz w:val="18"/>
                <w:szCs w:val="18"/>
              </w:rPr>
              <w:t>130</w:t>
            </w:r>
            <w:r>
              <w:rPr>
                <w:rFonts w:hint="eastAsia"/>
                <w:b/>
                <w:bCs/>
                <w:sz w:val="18"/>
                <w:szCs w:val="18"/>
              </w:rPr>
              <w:t>元</w:t>
            </w:r>
            <w:r>
              <w:rPr>
                <w:rFonts w:hint="eastAsia"/>
                <w:b/>
                <w:bCs/>
                <w:sz w:val="18"/>
                <w:szCs w:val="18"/>
              </w:rPr>
              <w:t>/</w:t>
            </w:r>
            <w:r>
              <w:rPr>
                <w:rFonts w:hint="eastAsia"/>
                <w:b/>
                <w:bCs/>
                <w:sz w:val="18"/>
                <w:szCs w:val="18"/>
              </w:rPr>
              <w:t>人</w:t>
            </w:r>
          </w:p>
          <w:p w:rsidR="00CE0AFE" w:rsidRDefault="00BC6B3E">
            <w:pPr>
              <w:jc w:val="center"/>
              <w:rPr>
                <w:rFonts w:eastAsiaTheme="minorEastAsia"/>
                <w:b/>
                <w:bCs/>
                <w:sz w:val="18"/>
                <w:szCs w:val="18"/>
              </w:rPr>
            </w:pPr>
            <w:r>
              <w:rPr>
                <w:rFonts w:hint="eastAsia"/>
                <w:b/>
                <w:bCs/>
                <w:sz w:val="18"/>
                <w:szCs w:val="18"/>
              </w:rPr>
              <w:t>免费赠送雨衣、雨裤</w:t>
            </w:r>
          </w:p>
        </w:tc>
        <w:tc>
          <w:tcPr>
            <w:tcW w:w="177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50</w:t>
            </w:r>
            <w:r>
              <w:rPr>
                <w:rFonts w:hint="eastAsia"/>
                <w:b/>
                <w:bCs/>
                <w:sz w:val="18"/>
                <w:szCs w:val="18"/>
              </w:rPr>
              <w:t>元</w:t>
            </w:r>
            <w:r>
              <w:rPr>
                <w:rFonts w:hint="eastAsia"/>
                <w:b/>
                <w:bCs/>
                <w:sz w:val="18"/>
                <w:szCs w:val="18"/>
              </w:rPr>
              <w:t>/</w:t>
            </w:r>
            <w:r>
              <w:rPr>
                <w:rFonts w:hint="eastAsia"/>
                <w:b/>
                <w:bCs/>
                <w:sz w:val="18"/>
                <w:szCs w:val="18"/>
              </w:rPr>
              <w:t>人</w:t>
            </w:r>
          </w:p>
        </w:tc>
        <w:tc>
          <w:tcPr>
            <w:tcW w:w="225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80</w:t>
            </w:r>
            <w:r>
              <w:rPr>
                <w:rFonts w:hint="eastAsia"/>
                <w:b/>
                <w:bCs/>
                <w:sz w:val="18"/>
                <w:szCs w:val="18"/>
              </w:rPr>
              <w:t>元</w:t>
            </w:r>
            <w:r>
              <w:rPr>
                <w:rFonts w:hint="eastAsia"/>
                <w:b/>
                <w:bCs/>
                <w:sz w:val="18"/>
                <w:szCs w:val="18"/>
              </w:rPr>
              <w:t>/</w:t>
            </w:r>
            <w:r>
              <w:rPr>
                <w:rFonts w:hint="eastAsia"/>
                <w:b/>
                <w:bCs/>
                <w:sz w:val="18"/>
                <w:szCs w:val="18"/>
              </w:rPr>
              <w:t>人</w:t>
            </w:r>
          </w:p>
          <w:p w:rsidR="00CE0AFE" w:rsidRDefault="00CE0AFE">
            <w:pPr>
              <w:rPr>
                <w:b/>
                <w:bCs/>
                <w:sz w:val="18"/>
                <w:szCs w:val="18"/>
              </w:rPr>
            </w:pPr>
          </w:p>
        </w:tc>
        <w:tc>
          <w:tcPr>
            <w:tcW w:w="2310"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80</w:t>
            </w:r>
            <w:r>
              <w:rPr>
                <w:rFonts w:hint="eastAsia"/>
                <w:b/>
                <w:bCs/>
                <w:sz w:val="18"/>
                <w:szCs w:val="18"/>
              </w:rPr>
              <w:t>元</w:t>
            </w:r>
            <w:r>
              <w:rPr>
                <w:rFonts w:hint="eastAsia"/>
                <w:b/>
                <w:bCs/>
                <w:sz w:val="18"/>
                <w:szCs w:val="18"/>
              </w:rPr>
              <w:t>/</w:t>
            </w:r>
            <w:r>
              <w:rPr>
                <w:rFonts w:hint="eastAsia"/>
                <w:b/>
                <w:bCs/>
                <w:sz w:val="18"/>
                <w:szCs w:val="18"/>
              </w:rPr>
              <w:t>人</w:t>
            </w:r>
          </w:p>
          <w:p w:rsidR="00CE0AFE" w:rsidRDefault="00CE0AFE">
            <w:pPr>
              <w:rPr>
                <w:b/>
                <w:bCs/>
                <w:sz w:val="18"/>
                <w:szCs w:val="18"/>
              </w:rPr>
            </w:pPr>
          </w:p>
        </w:tc>
        <w:tc>
          <w:tcPr>
            <w:tcW w:w="1845" w:type="dxa"/>
          </w:tcPr>
          <w:p w:rsidR="00CE0AFE" w:rsidRDefault="00CE0AFE">
            <w:pPr>
              <w:jc w:val="center"/>
              <w:rPr>
                <w:b/>
                <w:bCs/>
                <w:sz w:val="18"/>
                <w:szCs w:val="18"/>
              </w:rPr>
            </w:pPr>
          </w:p>
          <w:p w:rsidR="00CE0AFE" w:rsidRDefault="00BC6B3E">
            <w:pPr>
              <w:jc w:val="center"/>
              <w:rPr>
                <w:b/>
                <w:bCs/>
                <w:sz w:val="18"/>
                <w:szCs w:val="18"/>
              </w:rPr>
            </w:pPr>
            <w:r>
              <w:rPr>
                <w:rFonts w:hint="eastAsia"/>
                <w:b/>
                <w:bCs/>
                <w:sz w:val="18"/>
                <w:szCs w:val="18"/>
              </w:rPr>
              <w:t>50</w:t>
            </w:r>
            <w:r>
              <w:rPr>
                <w:rFonts w:hint="eastAsia"/>
                <w:b/>
                <w:bCs/>
                <w:sz w:val="18"/>
                <w:szCs w:val="18"/>
              </w:rPr>
              <w:t>元</w:t>
            </w:r>
            <w:r>
              <w:rPr>
                <w:rFonts w:hint="eastAsia"/>
                <w:b/>
                <w:bCs/>
                <w:sz w:val="18"/>
                <w:szCs w:val="18"/>
              </w:rPr>
              <w:t>/</w:t>
            </w:r>
            <w:r>
              <w:rPr>
                <w:rFonts w:hint="eastAsia"/>
                <w:b/>
                <w:bCs/>
                <w:sz w:val="18"/>
                <w:szCs w:val="18"/>
              </w:rPr>
              <w:t>人</w:t>
            </w:r>
          </w:p>
        </w:tc>
        <w:tc>
          <w:tcPr>
            <w:tcW w:w="2295" w:type="dxa"/>
          </w:tcPr>
          <w:p w:rsidR="00CE0AFE" w:rsidRDefault="00BC6B3E">
            <w:pPr>
              <w:jc w:val="center"/>
              <w:rPr>
                <w:b/>
                <w:bCs/>
                <w:sz w:val="18"/>
                <w:szCs w:val="18"/>
              </w:rPr>
            </w:pPr>
            <w:r>
              <w:rPr>
                <w:rFonts w:hint="eastAsia"/>
                <w:b/>
                <w:bCs/>
                <w:sz w:val="18"/>
                <w:szCs w:val="18"/>
              </w:rPr>
              <w:t>成人票</w:t>
            </w:r>
            <w:r>
              <w:rPr>
                <w:rFonts w:hint="eastAsia"/>
                <w:b/>
                <w:bCs/>
                <w:sz w:val="18"/>
                <w:szCs w:val="18"/>
              </w:rPr>
              <w:t>58</w:t>
            </w:r>
            <w:r>
              <w:rPr>
                <w:rFonts w:hint="eastAsia"/>
                <w:b/>
                <w:bCs/>
                <w:sz w:val="18"/>
                <w:szCs w:val="18"/>
              </w:rPr>
              <w:t>元</w:t>
            </w:r>
            <w:r>
              <w:rPr>
                <w:rFonts w:hint="eastAsia"/>
                <w:b/>
                <w:bCs/>
                <w:sz w:val="18"/>
                <w:szCs w:val="18"/>
              </w:rPr>
              <w:t>/</w:t>
            </w:r>
            <w:r>
              <w:rPr>
                <w:rFonts w:hint="eastAsia"/>
                <w:b/>
                <w:bCs/>
                <w:sz w:val="18"/>
                <w:szCs w:val="18"/>
              </w:rPr>
              <w:t>人</w:t>
            </w:r>
          </w:p>
          <w:p w:rsidR="00CE0AFE" w:rsidRDefault="00BC6B3E">
            <w:pPr>
              <w:jc w:val="center"/>
              <w:rPr>
                <w:b/>
                <w:bCs/>
                <w:sz w:val="18"/>
                <w:szCs w:val="18"/>
              </w:rPr>
            </w:pPr>
            <w:r>
              <w:rPr>
                <w:rFonts w:hint="eastAsia"/>
                <w:b/>
                <w:bCs/>
                <w:sz w:val="18"/>
                <w:szCs w:val="18"/>
              </w:rPr>
              <w:t>学生票</w:t>
            </w:r>
            <w:r>
              <w:rPr>
                <w:rFonts w:hint="eastAsia"/>
                <w:b/>
                <w:bCs/>
                <w:sz w:val="18"/>
                <w:szCs w:val="18"/>
              </w:rPr>
              <w:t>38</w:t>
            </w:r>
            <w:r>
              <w:rPr>
                <w:rFonts w:hint="eastAsia"/>
                <w:b/>
                <w:bCs/>
                <w:sz w:val="18"/>
                <w:szCs w:val="18"/>
              </w:rPr>
              <w:t>元</w:t>
            </w:r>
            <w:r>
              <w:rPr>
                <w:rFonts w:hint="eastAsia"/>
                <w:b/>
                <w:bCs/>
                <w:sz w:val="18"/>
                <w:szCs w:val="18"/>
              </w:rPr>
              <w:t>/</w:t>
            </w:r>
            <w:r>
              <w:rPr>
                <w:rFonts w:hint="eastAsia"/>
                <w:b/>
                <w:bCs/>
                <w:sz w:val="18"/>
                <w:szCs w:val="18"/>
              </w:rPr>
              <w:t>人</w:t>
            </w:r>
          </w:p>
          <w:p w:rsidR="00CE0AFE" w:rsidRDefault="00BC6B3E">
            <w:pPr>
              <w:jc w:val="center"/>
              <w:rPr>
                <w:b/>
                <w:bCs/>
                <w:sz w:val="18"/>
                <w:szCs w:val="18"/>
              </w:rPr>
            </w:pPr>
            <w:r>
              <w:rPr>
                <w:rFonts w:hint="eastAsia"/>
                <w:b/>
                <w:bCs/>
                <w:sz w:val="18"/>
                <w:szCs w:val="18"/>
              </w:rPr>
              <w:t>（</w:t>
            </w:r>
            <w:r>
              <w:rPr>
                <w:rFonts w:hint="eastAsia"/>
                <w:b/>
                <w:bCs/>
                <w:sz w:val="18"/>
                <w:szCs w:val="18"/>
              </w:rPr>
              <w:t>1.0-1.5</w:t>
            </w:r>
            <w:r>
              <w:rPr>
                <w:rFonts w:hint="eastAsia"/>
                <w:b/>
                <w:bCs/>
                <w:sz w:val="18"/>
                <w:szCs w:val="18"/>
              </w:rPr>
              <w:t>为学生票）</w:t>
            </w:r>
          </w:p>
        </w:tc>
      </w:tr>
    </w:tbl>
    <w:p w:rsidR="00CE0AFE" w:rsidRDefault="00CE0AFE">
      <w:pPr>
        <w:jc w:val="center"/>
        <w:rPr>
          <w:b/>
          <w:bCs/>
        </w:rPr>
      </w:pPr>
    </w:p>
    <w:p w:rsidR="00CE0AFE" w:rsidRDefault="00BC6B3E">
      <w:pPr>
        <w:rPr>
          <w:b/>
          <w:bCs/>
        </w:rPr>
      </w:pPr>
      <w:r>
        <w:rPr>
          <w:rFonts w:hint="eastAsia"/>
          <w:b/>
          <w:bCs/>
        </w:rPr>
        <w:t>注意事项：</w:t>
      </w:r>
    </w:p>
    <w:p w:rsidR="00CE0AFE" w:rsidRDefault="00BC6B3E">
      <w:pPr>
        <w:numPr>
          <w:ilvl w:val="0"/>
          <w:numId w:val="1"/>
        </w:numPr>
        <w:rPr>
          <w:b/>
          <w:bCs/>
        </w:rPr>
      </w:pPr>
      <w:r>
        <w:rPr>
          <w:rFonts w:hint="eastAsia"/>
          <w:b/>
          <w:bCs/>
        </w:rPr>
        <w:t>高空滑索、悬崖秋千项目身高需</w:t>
      </w:r>
      <w:r>
        <w:rPr>
          <w:rFonts w:hint="eastAsia"/>
          <w:b/>
          <w:bCs/>
        </w:rPr>
        <w:t>1.4</w:t>
      </w:r>
      <w:r>
        <w:rPr>
          <w:rFonts w:hint="eastAsia"/>
          <w:b/>
          <w:bCs/>
        </w:rPr>
        <w:t>米以上至</w:t>
      </w:r>
      <w:r>
        <w:rPr>
          <w:rFonts w:hint="eastAsia"/>
          <w:b/>
          <w:bCs/>
        </w:rPr>
        <w:t>1.8</w:t>
      </w:r>
      <w:r>
        <w:rPr>
          <w:rFonts w:hint="eastAsia"/>
          <w:b/>
          <w:bCs/>
        </w:rPr>
        <w:t>米以下者，体重</w:t>
      </w:r>
      <w:r>
        <w:rPr>
          <w:rFonts w:hint="eastAsia"/>
          <w:b/>
          <w:bCs/>
        </w:rPr>
        <w:t>35</w:t>
      </w:r>
      <w:r>
        <w:rPr>
          <w:rFonts w:hint="eastAsia"/>
          <w:b/>
          <w:bCs/>
        </w:rPr>
        <w:t>公斤以上至</w:t>
      </w:r>
      <w:r>
        <w:rPr>
          <w:rFonts w:hint="eastAsia"/>
          <w:b/>
          <w:bCs/>
        </w:rPr>
        <w:t>85</w:t>
      </w:r>
      <w:r>
        <w:rPr>
          <w:rFonts w:hint="eastAsia"/>
          <w:b/>
          <w:bCs/>
        </w:rPr>
        <w:t>公斤以下者，可体验此项目。高血压、心脏病、恐高症、癫痫、精神疾病、孕妇、醉酒者等游客禁止体验。</w:t>
      </w:r>
    </w:p>
    <w:p w:rsidR="00CE0AFE" w:rsidRDefault="00BC6B3E">
      <w:pPr>
        <w:numPr>
          <w:ilvl w:val="0"/>
          <w:numId w:val="1"/>
        </w:numPr>
        <w:rPr>
          <w:b/>
          <w:bCs/>
        </w:rPr>
      </w:pPr>
      <w:r>
        <w:rPr>
          <w:rFonts w:hint="eastAsia"/>
          <w:b/>
          <w:bCs/>
        </w:rPr>
        <w:t>体验高空滑索及悬崖秋千项目需购买溶洞</w:t>
      </w:r>
      <w:r>
        <w:rPr>
          <w:rFonts w:hint="eastAsia"/>
          <w:b/>
          <w:bCs/>
        </w:rPr>
        <w:t>+7D</w:t>
      </w:r>
      <w:r>
        <w:rPr>
          <w:rFonts w:hint="eastAsia"/>
          <w:b/>
          <w:bCs/>
        </w:rPr>
        <w:t>玻璃悬索桥联票。</w:t>
      </w:r>
    </w:p>
    <w:p w:rsidR="00CE0AFE" w:rsidRPr="007C7032" w:rsidRDefault="007C7032" w:rsidP="007C7032">
      <w:pPr>
        <w:numPr>
          <w:ilvl w:val="0"/>
          <w:numId w:val="1"/>
        </w:numPr>
        <w:rPr>
          <w:b/>
          <w:bCs/>
        </w:rPr>
      </w:pPr>
      <w:r w:rsidRPr="007C7032">
        <w:rPr>
          <w:rFonts w:hint="eastAsia"/>
          <w:b/>
          <w:bCs/>
        </w:rPr>
        <w:t>进入景区参观游览时须持本人身份证或户口本。</w:t>
      </w:r>
    </w:p>
    <w:sectPr w:rsidR="00CE0AFE" w:rsidRPr="007C7032" w:rsidSect="00B160B5">
      <w:footerReference w:type="default" r:id="rId10"/>
      <w:pgSz w:w="16838" w:h="11906" w:orient="landscape"/>
      <w:pgMar w:top="1134" w:right="1134" w:bottom="1134" w:left="1134" w:header="851" w:footer="992" w:gutter="0"/>
      <w:cols w:space="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548" w:rsidRDefault="00FB3548">
      <w:r>
        <w:separator/>
      </w:r>
    </w:p>
  </w:endnote>
  <w:endnote w:type="continuationSeparator" w:id="0">
    <w:p w:rsidR="00FB3548" w:rsidRDefault="00FB3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FE" w:rsidRDefault="00BB1704">
    <w:pPr>
      <w:pStyle w:val="a3"/>
      <w:framePr w:wrap="around" w:vAnchor="text" w:hAnchor="margin" w:xAlign="center" w:y="1"/>
      <w:rPr>
        <w:rStyle w:val="a6"/>
      </w:rPr>
    </w:pPr>
    <w:r>
      <w:rPr>
        <w:rStyle w:val="a6"/>
      </w:rPr>
      <w:fldChar w:fldCharType="begin"/>
    </w:r>
    <w:r w:rsidR="00BC6B3E">
      <w:rPr>
        <w:rStyle w:val="a6"/>
      </w:rPr>
      <w:instrText xml:space="preserve">PAGE  </w:instrText>
    </w:r>
    <w:r>
      <w:rPr>
        <w:rStyle w:val="a6"/>
      </w:rPr>
      <w:fldChar w:fldCharType="separate"/>
    </w:r>
    <w:r w:rsidR="00635085">
      <w:rPr>
        <w:rStyle w:val="a6"/>
        <w:noProof/>
      </w:rPr>
      <w:t>3</w:t>
    </w:r>
    <w:r>
      <w:rPr>
        <w:rStyle w:val="a6"/>
      </w:rPr>
      <w:fldChar w:fldCharType="end"/>
    </w:r>
  </w:p>
  <w:p w:rsidR="00CE0AFE" w:rsidRDefault="00CE0AF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FE" w:rsidRDefault="00CE0A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548" w:rsidRDefault="00FB3548">
      <w:r>
        <w:separator/>
      </w:r>
    </w:p>
  </w:footnote>
  <w:footnote w:type="continuationSeparator" w:id="0">
    <w:p w:rsidR="00FB3548" w:rsidRDefault="00FB3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FE" w:rsidRDefault="00CE0AF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B7A885"/>
    <w:multiLevelType w:val="singleLevel"/>
    <w:tmpl w:val="DFB7A88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7"/>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B53018B"/>
    <w:rsid w:val="000A4297"/>
    <w:rsid w:val="001514DF"/>
    <w:rsid w:val="00182D09"/>
    <w:rsid w:val="00325685"/>
    <w:rsid w:val="00353FDD"/>
    <w:rsid w:val="003961AD"/>
    <w:rsid w:val="003D6502"/>
    <w:rsid w:val="00635085"/>
    <w:rsid w:val="00683C20"/>
    <w:rsid w:val="00717F15"/>
    <w:rsid w:val="007C7032"/>
    <w:rsid w:val="00914B2D"/>
    <w:rsid w:val="00A87F12"/>
    <w:rsid w:val="00B160B5"/>
    <w:rsid w:val="00B65D0A"/>
    <w:rsid w:val="00BB1704"/>
    <w:rsid w:val="00BC6B3E"/>
    <w:rsid w:val="00C47C30"/>
    <w:rsid w:val="00CE0AFE"/>
    <w:rsid w:val="00DC308E"/>
    <w:rsid w:val="00DF2410"/>
    <w:rsid w:val="00F04650"/>
    <w:rsid w:val="00F061D5"/>
    <w:rsid w:val="00FB3548"/>
    <w:rsid w:val="01201BC8"/>
    <w:rsid w:val="021309A2"/>
    <w:rsid w:val="022254B1"/>
    <w:rsid w:val="02806135"/>
    <w:rsid w:val="02D656A1"/>
    <w:rsid w:val="03D14979"/>
    <w:rsid w:val="0583423B"/>
    <w:rsid w:val="06FC61A6"/>
    <w:rsid w:val="0AA27054"/>
    <w:rsid w:val="0B7F4015"/>
    <w:rsid w:val="0C2B631B"/>
    <w:rsid w:val="0DA159C5"/>
    <w:rsid w:val="0E1248C1"/>
    <w:rsid w:val="0E787BD2"/>
    <w:rsid w:val="12F6029D"/>
    <w:rsid w:val="13130292"/>
    <w:rsid w:val="13F46944"/>
    <w:rsid w:val="1465587B"/>
    <w:rsid w:val="152D067F"/>
    <w:rsid w:val="16431681"/>
    <w:rsid w:val="16440FF9"/>
    <w:rsid w:val="1731099E"/>
    <w:rsid w:val="17530EBB"/>
    <w:rsid w:val="17847B00"/>
    <w:rsid w:val="17E41E1A"/>
    <w:rsid w:val="191C4AD5"/>
    <w:rsid w:val="1A0624CB"/>
    <w:rsid w:val="1B2031FD"/>
    <w:rsid w:val="1B433E0F"/>
    <w:rsid w:val="1E980A80"/>
    <w:rsid w:val="1F104B7A"/>
    <w:rsid w:val="20C564FE"/>
    <w:rsid w:val="211E0A7C"/>
    <w:rsid w:val="21762896"/>
    <w:rsid w:val="284E776C"/>
    <w:rsid w:val="298A7634"/>
    <w:rsid w:val="29AC1AF8"/>
    <w:rsid w:val="2BE02266"/>
    <w:rsid w:val="2CA71608"/>
    <w:rsid w:val="2D6955DF"/>
    <w:rsid w:val="2FD737A8"/>
    <w:rsid w:val="309877F8"/>
    <w:rsid w:val="31783542"/>
    <w:rsid w:val="32E87EC3"/>
    <w:rsid w:val="33E01B6E"/>
    <w:rsid w:val="34052438"/>
    <w:rsid w:val="34601753"/>
    <w:rsid w:val="35556A36"/>
    <w:rsid w:val="356F78C7"/>
    <w:rsid w:val="37292E8C"/>
    <w:rsid w:val="37A93471"/>
    <w:rsid w:val="3A931B09"/>
    <w:rsid w:val="3AAD08D8"/>
    <w:rsid w:val="3C2107E1"/>
    <w:rsid w:val="3CCC32E0"/>
    <w:rsid w:val="3CEA44C3"/>
    <w:rsid w:val="3F6120F8"/>
    <w:rsid w:val="4028568C"/>
    <w:rsid w:val="427F5612"/>
    <w:rsid w:val="433C6AF1"/>
    <w:rsid w:val="4446764E"/>
    <w:rsid w:val="46C021D5"/>
    <w:rsid w:val="46C97972"/>
    <w:rsid w:val="46D22C1B"/>
    <w:rsid w:val="47CA021C"/>
    <w:rsid w:val="490D5E2E"/>
    <w:rsid w:val="4960511E"/>
    <w:rsid w:val="49BC55F3"/>
    <w:rsid w:val="4A626278"/>
    <w:rsid w:val="4C3335C3"/>
    <w:rsid w:val="4CE4137C"/>
    <w:rsid w:val="4F353047"/>
    <w:rsid w:val="52FA2F1B"/>
    <w:rsid w:val="572A2546"/>
    <w:rsid w:val="595905F4"/>
    <w:rsid w:val="59D7192D"/>
    <w:rsid w:val="5A0A0C3F"/>
    <w:rsid w:val="5A7C3CCA"/>
    <w:rsid w:val="5BA33215"/>
    <w:rsid w:val="5BA43AB3"/>
    <w:rsid w:val="5CC05D23"/>
    <w:rsid w:val="5D284747"/>
    <w:rsid w:val="5D6A21CE"/>
    <w:rsid w:val="5E46008D"/>
    <w:rsid w:val="5ED73B27"/>
    <w:rsid w:val="5F767F07"/>
    <w:rsid w:val="5FD80662"/>
    <w:rsid w:val="601B5494"/>
    <w:rsid w:val="629D620F"/>
    <w:rsid w:val="63F70FC7"/>
    <w:rsid w:val="65C204C7"/>
    <w:rsid w:val="65CE549E"/>
    <w:rsid w:val="66056882"/>
    <w:rsid w:val="67751D2F"/>
    <w:rsid w:val="67AC58B3"/>
    <w:rsid w:val="67FA1042"/>
    <w:rsid w:val="683734FA"/>
    <w:rsid w:val="6B53018B"/>
    <w:rsid w:val="6D5C7A6C"/>
    <w:rsid w:val="6E4476B1"/>
    <w:rsid w:val="6EC871B7"/>
    <w:rsid w:val="729E2ED1"/>
    <w:rsid w:val="7646420C"/>
    <w:rsid w:val="76DB46C5"/>
    <w:rsid w:val="77997FD3"/>
    <w:rsid w:val="78411221"/>
    <w:rsid w:val="788B6FE8"/>
    <w:rsid w:val="7B8F71DF"/>
    <w:rsid w:val="7C824485"/>
    <w:rsid w:val="7D780048"/>
    <w:rsid w:val="7DCA5AFB"/>
    <w:rsid w:val="7E6B65DE"/>
    <w:rsid w:val="7EB21992"/>
    <w:rsid w:val="7F4479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0B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160B5"/>
    <w:pPr>
      <w:tabs>
        <w:tab w:val="center" w:pos="4153"/>
        <w:tab w:val="right" w:pos="8306"/>
      </w:tabs>
      <w:snapToGrid w:val="0"/>
      <w:jc w:val="left"/>
    </w:pPr>
    <w:rPr>
      <w:sz w:val="18"/>
      <w:szCs w:val="18"/>
    </w:rPr>
  </w:style>
  <w:style w:type="paragraph" w:styleId="a4">
    <w:name w:val="header"/>
    <w:basedOn w:val="a"/>
    <w:qFormat/>
    <w:rsid w:val="00B160B5"/>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B160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B160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异能禅师</dc:creator>
  <cp:lastModifiedBy>Administrator</cp:lastModifiedBy>
  <cp:revision>12</cp:revision>
  <cp:lastPrinted>2021-03-15T12:28:00Z</cp:lastPrinted>
  <dcterms:created xsi:type="dcterms:W3CDTF">2019-03-13T02:45:00Z</dcterms:created>
  <dcterms:modified xsi:type="dcterms:W3CDTF">2021-03-19T05:32:00Z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